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353"/>
        <w:gridCol w:w="4218"/>
      </w:tblGrid>
      <w:tr w:rsidR="007132D8" w:rsidRPr="00F65591" w:rsidTr="00AC3637">
        <w:tc>
          <w:tcPr>
            <w:tcW w:w="5353" w:type="dxa"/>
          </w:tcPr>
          <w:p w:rsidR="00B76EC8" w:rsidRPr="004543E1" w:rsidRDefault="00B76EC8" w:rsidP="00B76EC8">
            <w:pPr>
              <w:tabs>
                <w:tab w:val="left" w:pos="6192"/>
              </w:tabs>
              <w:jc w:val="both"/>
              <w:rPr>
                <w:b/>
                <w:bCs/>
                <w:lang w:val="ro-MO"/>
              </w:rPr>
            </w:pPr>
            <w:r w:rsidRPr="004543E1">
              <w:rPr>
                <w:b/>
                <w:bCs/>
                <w:lang w:val="ro-MO"/>
              </w:rPr>
              <w:t>Persoana juridică este înregistrată</w:t>
            </w:r>
          </w:p>
          <w:p w:rsidR="00B76EC8" w:rsidRPr="004543E1" w:rsidRDefault="00B76EC8" w:rsidP="00B76EC8">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p>
          <w:p w:rsidR="00B76EC8" w:rsidRPr="004543E1" w:rsidRDefault="00B76EC8" w:rsidP="00B76EC8">
            <w:pPr>
              <w:tabs>
                <w:tab w:val="left" w:pos="6192"/>
              </w:tabs>
              <w:jc w:val="both"/>
              <w:rPr>
                <w:bCs/>
                <w:lang w:val="ro-MO"/>
              </w:rPr>
            </w:pPr>
          </w:p>
          <w:p w:rsidR="00B76EC8" w:rsidRPr="004543E1" w:rsidRDefault="00B76EC8" w:rsidP="00B76EC8">
            <w:pPr>
              <w:tabs>
                <w:tab w:val="left" w:pos="6192"/>
              </w:tabs>
              <w:jc w:val="both"/>
              <w:rPr>
                <w:bCs/>
                <w:lang w:val="ro-MO"/>
              </w:rPr>
            </w:pPr>
            <w:r w:rsidRPr="004543E1">
              <w:rPr>
                <w:bCs/>
                <w:lang w:val="ro-MO"/>
              </w:rPr>
              <w:t>IDNO  ________________________</w:t>
            </w:r>
          </w:p>
          <w:p w:rsidR="007132D8" w:rsidRPr="006F32C2" w:rsidRDefault="007132D8" w:rsidP="00AC3637">
            <w:pPr>
              <w:rPr>
                <w:color w:val="000000"/>
                <w:lang w:val="en-US"/>
              </w:rPr>
            </w:pPr>
          </w:p>
          <w:p w:rsidR="007132D8" w:rsidRPr="006F32C2" w:rsidRDefault="007132D8" w:rsidP="00AC3637">
            <w:pPr>
              <w:outlineLvl w:val="0"/>
              <w:rPr>
                <w:b/>
                <w:color w:val="000000"/>
                <w:lang w:val="ro-RO"/>
              </w:rPr>
            </w:pPr>
          </w:p>
        </w:tc>
        <w:tc>
          <w:tcPr>
            <w:tcW w:w="4218" w:type="dxa"/>
          </w:tcPr>
          <w:p w:rsidR="00AF26FC" w:rsidRPr="00E64D2F" w:rsidRDefault="00AF26FC" w:rsidP="00AF26FC">
            <w:pPr>
              <w:tabs>
                <w:tab w:val="left" w:pos="6192"/>
              </w:tabs>
              <w:rPr>
                <w:bCs/>
              </w:rPr>
            </w:pPr>
            <w:r w:rsidRPr="00E64D2F">
              <w:rPr>
                <w:bCs/>
                <w:lang w:val="ro-MO"/>
              </w:rPr>
              <w:t xml:space="preserve">APROBAT </w:t>
            </w:r>
            <w:r w:rsidRPr="00E64D2F">
              <w:rPr>
                <w:bCs/>
              </w:rPr>
              <w:t>:</w:t>
            </w:r>
          </w:p>
          <w:p w:rsidR="00AF26FC" w:rsidRPr="00C30721" w:rsidRDefault="00AF26FC" w:rsidP="00AF26FC">
            <w:pPr>
              <w:tabs>
                <w:tab w:val="left" w:pos="6192"/>
              </w:tabs>
              <w:rPr>
                <w:bCs/>
              </w:rPr>
            </w:pPr>
            <w:proofErr w:type="spellStart"/>
            <w:r w:rsidRPr="00C30721">
              <w:rPr>
                <w:bCs/>
              </w:rPr>
              <w:t>de</w:t>
            </w:r>
            <w:proofErr w:type="spellEnd"/>
            <w:r w:rsidRPr="00C30721">
              <w:rPr>
                <w:bCs/>
              </w:rPr>
              <w:t xml:space="preserve"> </w:t>
            </w:r>
            <w:proofErr w:type="spellStart"/>
            <w:r w:rsidRPr="00C30721">
              <w:rPr>
                <w:bCs/>
              </w:rPr>
              <w:t>adunarea</w:t>
            </w:r>
            <w:proofErr w:type="spellEnd"/>
            <w:r w:rsidRPr="00C30721">
              <w:rPr>
                <w:bCs/>
              </w:rPr>
              <w:t xml:space="preserve"> </w:t>
            </w:r>
            <w:proofErr w:type="spellStart"/>
            <w:r w:rsidRPr="00C30721">
              <w:rPr>
                <w:bCs/>
              </w:rPr>
              <w:t>de</w:t>
            </w:r>
            <w:proofErr w:type="spellEnd"/>
            <w:r w:rsidRPr="00C30721">
              <w:rPr>
                <w:bCs/>
              </w:rPr>
              <w:t xml:space="preserve"> </w:t>
            </w:r>
            <w:proofErr w:type="spellStart"/>
            <w:r w:rsidRPr="00C30721">
              <w:rPr>
                <w:bCs/>
              </w:rPr>
              <w:t>constituire</w:t>
            </w:r>
            <w:proofErr w:type="spellEnd"/>
            <w:r w:rsidR="00317994">
              <w:rPr>
                <w:bCs/>
                <w:lang w:val="ro-RO"/>
              </w:rPr>
              <w:t>/ adunarea generală</w:t>
            </w:r>
            <w:r w:rsidRPr="00C30721">
              <w:rPr>
                <w:bCs/>
              </w:rPr>
              <w:t xml:space="preserve"> a</w:t>
            </w:r>
          </w:p>
          <w:p w:rsidR="00AF26FC" w:rsidRPr="00C30721" w:rsidRDefault="00AF26FC" w:rsidP="00AF26FC">
            <w:pPr>
              <w:tabs>
                <w:tab w:val="left" w:pos="6192"/>
              </w:tabs>
              <w:rPr>
                <w:b/>
                <w:bCs/>
                <w:color w:val="FF0000"/>
                <w:lang w:val="ro-MO"/>
              </w:rPr>
            </w:pPr>
            <w:r>
              <w:rPr>
                <w:b/>
                <w:bCs/>
                <w:color w:val="FF0000"/>
                <w:lang w:val="ro-MO"/>
              </w:rPr>
              <w:t>Cooperativei de Construcţie a Garajelor</w:t>
            </w:r>
          </w:p>
          <w:p w:rsidR="00AF26FC" w:rsidRPr="00C30721" w:rsidRDefault="00AF26FC" w:rsidP="00AF26FC">
            <w:pPr>
              <w:tabs>
                <w:tab w:val="left" w:pos="6192"/>
              </w:tabs>
              <w:jc w:val="both"/>
              <w:rPr>
                <w:bCs/>
              </w:rPr>
            </w:pPr>
            <w:r w:rsidRPr="00C30721">
              <w:rPr>
                <w:bCs/>
              </w:rPr>
              <w:t>______________________</w:t>
            </w:r>
          </w:p>
          <w:p w:rsidR="007132D8" w:rsidRPr="009C79DB" w:rsidRDefault="00AF26FC" w:rsidP="00AF26FC">
            <w:pPr>
              <w:outlineLvl w:val="0"/>
              <w:rPr>
                <w:color w:val="000000"/>
                <w:lang w:val="en-US"/>
              </w:rPr>
            </w:pPr>
            <w:proofErr w:type="spellStart"/>
            <w:r w:rsidRPr="00E64D2F">
              <w:rPr>
                <w:bCs/>
              </w:rPr>
              <w:t>Proces</w:t>
            </w:r>
            <w:proofErr w:type="spellEnd"/>
            <w:r w:rsidRPr="00E64D2F">
              <w:rPr>
                <w:bCs/>
              </w:rPr>
              <w:t xml:space="preserve"> – </w:t>
            </w:r>
            <w:proofErr w:type="spellStart"/>
            <w:r w:rsidRPr="00E64D2F">
              <w:rPr>
                <w:bCs/>
              </w:rPr>
              <w:t>Verbal</w:t>
            </w:r>
            <w:proofErr w:type="spellEnd"/>
            <w:r w:rsidRPr="00E64D2F">
              <w:rPr>
                <w:bCs/>
              </w:rPr>
              <w:t xml:space="preserve"> </w:t>
            </w:r>
            <w:proofErr w:type="spellStart"/>
            <w:r w:rsidRPr="00E64D2F">
              <w:rPr>
                <w:bCs/>
              </w:rPr>
              <w:t>nr</w:t>
            </w:r>
            <w:proofErr w:type="spellEnd"/>
            <w:r w:rsidRPr="00E64D2F">
              <w:rPr>
                <w:bCs/>
              </w:rPr>
              <w:t>. _____</w:t>
            </w:r>
            <w:proofErr w:type="spellStart"/>
            <w:r w:rsidRPr="00E64D2F">
              <w:rPr>
                <w:bCs/>
              </w:rPr>
              <w:t>din</w:t>
            </w:r>
            <w:proofErr w:type="spellEnd"/>
            <w:r w:rsidRPr="00E64D2F">
              <w:rPr>
                <w:bCs/>
              </w:rPr>
              <w:t xml:space="preserve"> __________</w:t>
            </w:r>
          </w:p>
        </w:tc>
      </w:tr>
    </w:tbl>
    <w:p w:rsidR="007132D8" w:rsidRPr="006F32C2" w:rsidRDefault="007132D8" w:rsidP="007132D8">
      <w:pPr>
        <w:rPr>
          <w:color w:val="000000"/>
          <w:lang w:val="en-US"/>
        </w:rPr>
      </w:pPr>
    </w:p>
    <w:p w:rsidR="007132D8" w:rsidRPr="006F32C2" w:rsidRDefault="007132D8" w:rsidP="007132D8">
      <w:pPr>
        <w:rPr>
          <w:color w:val="000000"/>
          <w:lang w:val="en-US"/>
        </w:rPr>
      </w:pP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p>
    <w:p w:rsidR="007132D8" w:rsidRPr="006F32C2" w:rsidRDefault="007132D8" w:rsidP="007132D8">
      <w:pPr>
        <w:rPr>
          <w:color w:val="000000"/>
          <w:lang w:val="en-US"/>
        </w:rPr>
      </w:pP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r w:rsidRPr="006F32C2">
        <w:rPr>
          <w:color w:val="000000"/>
          <w:lang w:val="en-US"/>
        </w:rPr>
        <w:tab/>
      </w:r>
    </w:p>
    <w:p w:rsidR="007132D8" w:rsidRPr="006F32C2" w:rsidRDefault="007132D8" w:rsidP="007132D8">
      <w:pPr>
        <w:rPr>
          <w:color w:val="000000"/>
          <w:lang w:val="en-US"/>
        </w:rPr>
      </w:pPr>
    </w:p>
    <w:p w:rsidR="007132D8" w:rsidRPr="006F32C2" w:rsidRDefault="007132D8" w:rsidP="007132D8">
      <w:pPr>
        <w:rPr>
          <w:color w:val="000000"/>
          <w:lang w:val="en-US"/>
        </w:rPr>
      </w:pPr>
    </w:p>
    <w:p w:rsidR="007132D8" w:rsidRPr="006F32C2" w:rsidRDefault="007132D8" w:rsidP="007132D8">
      <w:pPr>
        <w:rPr>
          <w:color w:val="000000"/>
          <w:lang w:val="en-US"/>
        </w:rPr>
      </w:pPr>
    </w:p>
    <w:p w:rsidR="007132D8" w:rsidRPr="006F32C2" w:rsidRDefault="007132D8" w:rsidP="007132D8">
      <w:pPr>
        <w:rPr>
          <w:color w:val="000000"/>
          <w:lang w:val="en-US"/>
        </w:rPr>
      </w:pPr>
    </w:p>
    <w:p w:rsidR="007132D8" w:rsidRPr="006F32C2" w:rsidRDefault="007132D8" w:rsidP="007132D8">
      <w:pPr>
        <w:rPr>
          <w:color w:val="000000"/>
          <w:lang w:val="en-US"/>
        </w:rPr>
      </w:pPr>
    </w:p>
    <w:p w:rsidR="007132D8" w:rsidRPr="006F32C2" w:rsidRDefault="007132D8" w:rsidP="007132D8">
      <w:pPr>
        <w:rPr>
          <w:color w:val="000000"/>
          <w:lang w:val="en-US"/>
        </w:rPr>
      </w:pPr>
    </w:p>
    <w:p w:rsidR="007132D8" w:rsidRDefault="007132D8" w:rsidP="007132D8">
      <w:pPr>
        <w:jc w:val="center"/>
        <w:outlineLvl w:val="0"/>
        <w:rPr>
          <w:color w:val="000000"/>
          <w:sz w:val="32"/>
          <w:lang w:val="ro-RO"/>
        </w:rPr>
      </w:pPr>
      <w:r w:rsidRPr="006F32C2">
        <w:rPr>
          <w:color w:val="000000"/>
          <w:sz w:val="32"/>
          <w:lang w:val="en-US"/>
        </w:rPr>
        <w:t>STATUTUL</w:t>
      </w:r>
      <w:r w:rsidRPr="006F32C2">
        <w:rPr>
          <w:color w:val="000000"/>
          <w:sz w:val="32"/>
          <w:lang w:val="ro-RO"/>
        </w:rPr>
        <w:t xml:space="preserve"> </w:t>
      </w:r>
    </w:p>
    <w:p w:rsidR="00317994" w:rsidRPr="006F32C2" w:rsidRDefault="00317994" w:rsidP="007132D8">
      <w:pPr>
        <w:jc w:val="center"/>
        <w:outlineLvl w:val="0"/>
        <w:rPr>
          <w:color w:val="000000"/>
          <w:sz w:val="32"/>
          <w:lang w:val="ro-RO"/>
        </w:rPr>
      </w:pPr>
      <w:r w:rsidRPr="00317994">
        <w:rPr>
          <w:color w:val="000000"/>
          <w:sz w:val="32"/>
          <w:lang w:val="ro-RO"/>
        </w:rPr>
        <w:t>Cooperativei de Construcție a Garajelor</w:t>
      </w:r>
    </w:p>
    <w:p w:rsidR="007132D8" w:rsidRPr="00317994" w:rsidRDefault="00317994" w:rsidP="00317994">
      <w:pPr>
        <w:jc w:val="center"/>
        <w:rPr>
          <w:color w:val="000000"/>
          <w:lang w:val="en-US"/>
        </w:rPr>
      </w:pPr>
      <w:r>
        <w:rPr>
          <w:b/>
          <w:snapToGrid w:val="0"/>
          <w:color w:val="000000"/>
          <w:sz w:val="28"/>
          <w:szCs w:val="28"/>
          <w:lang w:val="en-US"/>
        </w:rPr>
        <w:t>“_________________________</w:t>
      </w:r>
      <w:bookmarkStart w:id="0" w:name="_GoBack"/>
      <w:bookmarkEnd w:id="0"/>
      <w:r>
        <w:rPr>
          <w:b/>
          <w:snapToGrid w:val="0"/>
          <w:color w:val="000000"/>
          <w:sz w:val="28"/>
          <w:szCs w:val="28"/>
          <w:lang w:val="en-US"/>
        </w:rPr>
        <w:t>”</w:t>
      </w:r>
    </w:p>
    <w:p w:rsidR="007132D8" w:rsidRPr="000D39B5" w:rsidRDefault="007132D8" w:rsidP="007132D8">
      <w:pPr>
        <w:pageBreakBefore/>
        <w:widowControl w:val="0"/>
        <w:numPr>
          <w:ilvl w:val="0"/>
          <w:numId w:val="1"/>
        </w:numPr>
        <w:tabs>
          <w:tab w:val="clear" w:pos="1260"/>
          <w:tab w:val="num" w:pos="284"/>
        </w:tabs>
        <w:ind w:left="0" w:firstLine="0"/>
        <w:jc w:val="center"/>
        <w:rPr>
          <w:b/>
          <w:color w:val="000000"/>
          <w:lang w:val="ro-RO"/>
        </w:rPr>
      </w:pPr>
      <w:r w:rsidRPr="000D39B5">
        <w:rPr>
          <w:b/>
          <w:color w:val="000000"/>
          <w:lang w:val="ro-RO"/>
        </w:rPr>
        <w:lastRenderedPageBreak/>
        <w:t>PRINCIPII GENERALE</w:t>
      </w:r>
    </w:p>
    <w:p w:rsidR="007132D8" w:rsidRPr="000D39B5" w:rsidRDefault="007132D8" w:rsidP="007132D8">
      <w:pPr>
        <w:pStyle w:val="2"/>
        <w:widowControl w:val="0"/>
        <w:numPr>
          <w:ilvl w:val="1"/>
          <w:numId w:val="2"/>
        </w:numPr>
        <w:tabs>
          <w:tab w:val="clear" w:pos="2880"/>
          <w:tab w:val="num" w:pos="567"/>
        </w:tabs>
        <w:spacing w:before="120" w:after="0" w:line="240" w:lineRule="auto"/>
        <w:ind w:left="567" w:hanging="567"/>
        <w:jc w:val="both"/>
        <w:rPr>
          <w:color w:val="000000"/>
          <w:lang w:val="ro-RO"/>
        </w:rPr>
      </w:pPr>
      <w:r w:rsidRPr="000D39B5">
        <w:rPr>
          <w:color w:val="000000"/>
          <w:lang w:val="ro-RO"/>
        </w:rPr>
        <w:t xml:space="preserve"> _</w:t>
      </w:r>
      <w:proofErr w:type="spellStart"/>
      <w:r w:rsidRPr="000D39B5">
        <w:rPr>
          <w:snapToGrid w:val="0"/>
          <w:color w:val="000000"/>
          <w:lang w:val="ro-RO"/>
        </w:rPr>
        <w:t>DenumireCompleta</w:t>
      </w:r>
      <w:proofErr w:type="spellEnd"/>
      <w:r w:rsidRPr="000D39B5">
        <w:rPr>
          <w:snapToGrid w:val="0"/>
          <w:color w:val="000000"/>
          <w:lang w:val="ro-RO"/>
        </w:rPr>
        <w:t>_1</w:t>
      </w:r>
      <w:r w:rsidRPr="000D39B5">
        <w:rPr>
          <w:color w:val="000000"/>
          <w:lang w:val="ro-RO"/>
        </w:rPr>
        <w:t xml:space="preserve"> (denumită în continuare cooperativă) este o asociaţie benevolă a cetăţenilor, organizată în scopul satisfacerii necesităţilor membrilor săi în garaje, prin construirea lor din contul mijloacelor cooperativei şi ale lucrătorilor acesteia, precum şi pentru efectuarea unor lucrări de întreţinere.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snapToGrid w:val="0"/>
          <w:color w:val="000000"/>
          <w:lang w:val="ro-RO"/>
        </w:rPr>
        <w:t xml:space="preserve"> _</w:t>
      </w:r>
      <w:proofErr w:type="spellStart"/>
      <w:r w:rsidRPr="000D39B5">
        <w:rPr>
          <w:snapToGrid w:val="0"/>
          <w:color w:val="000000"/>
          <w:lang w:val="ro-RO"/>
        </w:rPr>
        <w:t>DenumireCompleta</w:t>
      </w:r>
      <w:proofErr w:type="spellEnd"/>
      <w:r w:rsidRPr="000D39B5">
        <w:rPr>
          <w:snapToGrid w:val="0"/>
          <w:color w:val="000000"/>
          <w:lang w:val="ro-RO"/>
        </w:rPr>
        <w:t>_2</w:t>
      </w:r>
      <w:r w:rsidRPr="000D39B5">
        <w:rPr>
          <w:color w:val="000000"/>
          <w:lang w:val="ro-RO"/>
        </w:rPr>
        <w:t xml:space="preserve"> se constituie în baza </w:t>
      </w:r>
      <w:r w:rsidR="00252312" w:rsidRPr="000D39B5">
        <w:rPr>
          <w:color w:val="000000"/>
          <w:lang w:val="ro-RO"/>
        </w:rPr>
        <w:t>hotărârii</w:t>
      </w:r>
      <w:r w:rsidRPr="000D39B5">
        <w:rPr>
          <w:color w:val="000000"/>
          <w:lang w:val="ro-RO"/>
        </w:rPr>
        <w:t xml:space="preserve"> Adunării Generale a fondatorilor din _data.</w:t>
      </w:r>
    </w:p>
    <w:p w:rsidR="007132D8" w:rsidRPr="000D39B5" w:rsidRDefault="007132D8" w:rsidP="007132D8">
      <w:pPr>
        <w:ind w:left="567"/>
        <w:jc w:val="both"/>
        <w:rPr>
          <w:color w:val="000000"/>
          <w:lang w:val="ro-RO"/>
        </w:rPr>
      </w:pPr>
      <w:r w:rsidRPr="000D39B5">
        <w:rPr>
          <w:color w:val="000000"/>
          <w:lang w:val="ro-RO"/>
        </w:rPr>
        <w:t>Repartizarea teritoriului a fost efectuată în baza Deciziei Comitetului Executiv nr. ___ din ______.</w:t>
      </w:r>
    </w:p>
    <w:p w:rsidR="007132D8" w:rsidRPr="000D39B5" w:rsidRDefault="007132D8" w:rsidP="007132D8">
      <w:pPr>
        <w:ind w:left="567"/>
        <w:jc w:val="both"/>
        <w:rPr>
          <w:color w:val="000000"/>
          <w:lang w:val="ro-RO"/>
        </w:rPr>
      </w:pPr>
      <w:r w:rsidRPr="000D39B5">
        <w:rPr>
          <w:color w:val="000000"/>
          <w:lang w:val="ro-RO"/>
        </w:rPr>
        <w:t xml:space="preserve">Denumirea deplină: </w:t>
      </w:r>
      <w:r w:rsidRPr="000D39B5">
        <w:rPr>
          <w:b/>
          <w:color w:val="000000"/>
          <w:lang w:val="ro-RO"/>
        </w:rPr>
        <w:t>_</w:t>
      </w:r>
      <w:proofErr w:type="spellStart"/>
      <w:r w:rsidRPr="000D39B5">
        <w:rPr>
          <w:b/>
          <w:snapToGrid w:val="0"/>
          <w:color w:val="000000"/>
          <w:lang w:val="ro-RO"/>
        </w:rPr>
        <w:t>DenumireCompleta</w:t>
      </w:r>
      <w:proofErr w:type="spellEnd"/>
      <w:r w:rsidRPr="000D39B5">
        <w:rPr>
          <w:b/>
          <w:snapToGrid w:val="0"/>
          <w:color w:val="000000"/>
          <w:lang w:val="ro-RO"/>
        </w:rPr>
        <w:t>_3</w:t>
      </w:r>
      <w:r w:rsidRPr="000D39B5">
        <w:rPr>
          <w:color w:val="000000"/>
          <w:lang w:val="ro-RO"/>
        </w:rPr>
        <w:t>.</w:t>
      </w:r>
    </w:p>
    <w:p w:rsidR="007132D8" w:rsidRPr="000D39B5" w:rsidRDefault="007132D8" w:rsidP="007132D8">
      <w:pPr>
        <w:ind w:left="567"/>
        <w:jc w:val="both"/>
        <w:rPr>
          <w:color w:val="000000"/>
          <w:lang w:val="ro-RO"/>
        </w:rPr>
      </w:pPr>
      <w:r w:rsidRPr="000D39B5">
        <w:rPr>
          <w:color w:val="000000"/>
          <w:lang w:val="ro-RO"/>
        </w:rPr>
        <w:t xml:space="preserve">Denumirea prescurtata: </w:t>
      </w:r>
      <w:r w:rsidRPr="000D39B5">
        <w:rPr>
          <w:b/>
          <w:snapToGrid w:val="0"/>
          <w:color w:val="000000"/>
          <w:lang w:val="ro-RO"/>
        </w:rPr>
        <w:t>_</w:t>
      </w:r>
      <w:proofErr w:type="spellStart"/>
      <w:r w:rsidRPr="000D39B5">
        <w:rPr>
          <w:b/>
          <w:snapToGrid w:val="0"/>
          <w:color w:val="000000"/>
          <w:lang w:val="ro-RO"/>
        </w:rPr>
        <w:t>DenumireAbrev</w:t>
      </w:r>
      <w:proofErr w:type="spellEnd"/>
      <w:r w:rsidRPr="000D39B5">
        <w:rPr>
          <w:snapToGrid w:val="0"/>
          <w:color w:val="000000"/>
          <w:lang w:val="ro-RO"/>
        </w:rPr>
        <w:t>.</w:t>
      </w:r>
    </w:p>
    <w:p w:rsidR="007132D8" w:rsidRPr="000D39B5" w:rsidRDefault="007132D8" w:rsidP="007132D8">
      <w:pPr>
        <w:ind w:left="567"/>
        <w:jc w:val="both"/>
        <w:rPr>
          <w:b/>
          <w:bCs/>
          <w:color w:val="000000"/>
          <w:lang w:val="ro-RO"/>
        </w:rPr>
      </w:pPr>
      <w:r w:rsidRPr="000D39B5">
        <w:rPr>
          <w:color w:val="000000"/>
          <w:lang w:val="ro-RO"/>
        </w:rPr>
        <w:t xml:space="preserve">Sediul cooperativei: </w:t>
      </w:r>
      <w:r w:rsidRPr="000D39B5">
        <w:rPr>
          <w:b/>
          <w:bCs/>
          <w:color w:val="000000"/>
          <w:lang w:val="ro-RO"/>
        </w:rPr>
        <w:t>_</w:t>
      </w:r>
      <w:proofErr w:type="spellStart"/>
      <w:r w:rsidRPr="000D39B5">
        <w:rPr>
          <w:b/>
          <w:bCs/>
          <w:color w:val="000000"/>
          <w:lang w:val="ro-RO"/>
        </w:rPr>
        <w:t>AdresaJuridica</w:t>
      </w:r>
      <w:proofErr w:type="spellEnd"/>
      <w:r w:rsidRPr="000D39B5">
        <w:rPr>
          <w:b/>
          <w:bCs/>
          <w:color w:val="000000"/>
          <w:lang w:val="ro-RO"/>
        </w:rPr>
        <w:t>.</w:t>
      </w:r>
    </w:p>
    <w:p w:rsidR="007132D8" w:rsidRPr="000D39B5" w:rsidRDefault="007132D8" w:rsidP="007132D8">
      <w:pPr>
        <w:ind w:left="567"/>
        <w:jc w:val="both"/>
        <w:rPr>
          <w:color w:val="000000"/>
          <w:lang w:val="ro-RO"/>
        </w:rPr>
      </w:pPr>
      <w:r w:rsidRPr="000D39B5">
        <w:rPr>
          <w:color w:val="000000"/>
          <w:lang w:val="ro-RO"/>
        </w:rPr>
        <w:t xml:space="preserve">Termenul de activitate: </w:t>
      </w:r>
      <w:bookmarkStart w:id="1" w:name="TermenDeActivitate"/>
      <w:r w:rsidRPr="000D39B5">
        <w:rPr>
          <w:color w:val="000000"/>
          <w:lang w:val="ro-RO"/>
        </w:rPr>
        <w:t>_</w:t>
      </w:r>
      <w:proofErr w:type="spellStart"/>
      <w:r w:rsidRPr="000D39B5">
        <w:rPr>
          <w:color w:val="000000"/>
          <w:lang w:val="ro-RO"/>
        </w:rPr>
        <w:t>TermenDeActivitate</w:t>
      </w:r>
      <w:bookmarkEnd w:id="1"/>
      <w:proofErr w:type="spellEnd"/>
      <w:r w:rsidRPr="000D39B5">
        <w:rPr>
          <w:color w:val="000000"/>
          <w:lang w:val="ro-RO"/>
        </w:rPr>
        <w:t>.</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Lista solicitanţilor calităţii de membru al cooperativei se aprobă de către adunarea de organizare prin simpla majoritate a voturilor, adică cu cel puţin 50% + 1.</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Adunarea de constituire, cu majoritate de cel puţin 50% din numărul persoanelor ce au depus actele necesare pentru obţinerea calităţii de membru, adopta decizia cu privire la înfiinţarea cooperativei, aprobă lista membrilor cooperativei şi statutul acesteia şi alege organele ei de conducere. Cooperativa urmează sa fie înregistrata la Agenţia Servicii Publice. Din momentul înregistrării, cooperativa devine persoana juridică cu  balanţă autonomă, cont de decontări şi alte conturi bancare, ştampila (cu denumirea şi rechizitele sale) şi alte sigilii.</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Construcţia garajelor poate fi începută de cooperativa numai după ce:</w:t>
      </w:r>
    </w:p>
    <w:p w:rsidR="007132D8" w:rsidRPr="000D39B5" w:rsidRDefault="007132D8" w:rsidP="007132D8">
      <w:pPr>
        <w:widowControl w:val="0"/>
        <w:numPr>
          <w:ilvl w:val="0"/>
          <w:numId w:val="3"/>
        </w:numPr>
        <w:tabs>
          <w:tab w:val="clear" w:pos="2007"/>
          <w:tab w:val="num" w:pos="993"/>
        </w:tabs>
        <w:ind w:left="993" w:hanging="426"/>
        <w:jc w:val="both"/>
        <w:rPr>
          <w:color w:val="000000"/>
          <w:lang w:val="ro-RO"/>
        </w:rPr>
      </w:pPr>
      <w:r w:rsidRPr="000D39B5">
        <w:rPr>
          <w:color w:val="000000"/>
          <w:lang w:val="ro-RO"/>
        </w:rPr>
        <w:t>acesteia i s-a repartizat în atare scop terenul necesar conform legislaţiei în vigoare;</w:t>
      </w:r>
    </w:p>
    <w:p w:rsidR="007132D8" w:rsidRPr="000D39B5" w:rsidRDefault="007132D8" w:rsidP="007132D8">
      <w:pPr>
        <w:widowControl w:val="0"/>
        <w:numPr>
          <w:ilvl w:val="0"/>
          <w:numId w:val="3"/>
        </w:numPr>
        <w:tabs>
          <w:tab w:val="clear" w:pos="2007"/>
          <w:tab w:val="num" w:pos="993"/>
        </w:tabs>
        <w:ind w:left="993" w:hanging="426"/>
        <w:jc w:val="both"/>
        <w:rPr>
          <w:color w:val="000000"/>
          <w:lang w:val="ro-RO"/>
        </w:rPr>
      </w:pPr>
      <w:r w:rsidRPr="000D39B5">
        <w:rPr>
          <w:color w:val="000000"/>
          <w:lang w:val="ro-RO"/>
        </w:rPr>
        <w:t>după elaborarea şi avizarea în modul stabilit a documentaţiei de proiect şi de deviz;</w:t>
      </w:r>
    </w:p>
    <w:p w:rsidR="007132D8" w:rsidRPr="000D39B5" w:rsidRDefault="007132D8" w:rsidP="007132D8">
      <w:pPr>
        <w:widowControl w:val="0"/>
        <w:numPr>
          <w:ilvl w:val="0"/>
          <w:numId w:val="3"/>
        </w:numPr>
        <w:tabs>
          <w:tab w:val="clear" w:pos="2007"/>
          <w:tab w:val="num" w:pos="993"/>
        </w:tabs>
        <w:ind w:left="993" w:hanging="426"/>
        <w:jc w:val="both"/>
        <w:rPr>
          <w:color w:val="000000"/>
          <w:lang w:val="ro-RO"/>
        </w:rPr>
      </w:pPr>
      <w:r w:rsidRPr="000D39B5">
        <w:rPr>
          <w:color w:val="000000"/>
          <w:lang w:val="ro-RO"/>
        </w:rPr>
        <w:t>obţinerea autorizaţiei de construire;</w:t>
      </w:r>
    </w:p>
    <w:p w:rsidR="007132D8" w:rsidRPr="000D39B5" w:rsidRDefault="007132D8" w:rsidP="007132D8">
      <w:pPr>
        <w:widowControl w:val="0"/>
        <w:numPr>
          <w:ilvl w:val="0"/>
          <w:numId w:val="3"/>
        </w:numPr>
        <w:tabs>
          <w:tab w:val="clear" w:pos="2007"/>
          <w:tab w:val="num" w:pos="993"/>
        </w:tabs>
        <w:ind w:left="993" w:hanging="426"/>
        <w:jc w:val="both"/>
        <w:rPr>
          <w:color w:val="000000"/>
          <w:lang w:val="ro-RO"/>
        </w:rPr>
      </w:pPr>
      <w:r w:rsidRPr="000D39B5">
        <w:rPr>
          <w:color w:val="000000"/>
          <w:lang w:val="ro-RO"/>
        </w:rPr>
        <w:t xml:space="preserve">cumularea pe contul de decontări a mijloacelor necesare pentru construire.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 xml:space="preserve">Construcţia garajelor se efectuează prin metoda de antrepriză de către organizaţiile, care deţin licenţe pentru executarea lucrărilor în construcţii.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 xml:space="preserve">Cooperativa este în drept sa construiască: </w:t>
      </w:r>
    </w:p>
    <w:p w:rsidR="007132D8" w:rsidRPr="000D39B5" w:rsidRDefault="007132D8" w:rsidP="007132D8">
      <w:pPr>
        <w:pStyle w:val="2"/>
        <w:widowControl w:val="0"/>
        <w:numPr>
          <w:ilvl w:val="0"/>
          <w:numId w:val="4"/>
        </w:numPr>
        <w:tabs>
          <w:tab w:val="clear" w:pos="2007"/>
          <w:tab w:val="num" w:pos="993"/>
        </w:tabs>
        <w:spacing w:after="0" w:line="240" w:lineRule="auto"/>
        <w:ind w:left="993" w:hanging="426"/>
        <w:jc w:val="both"/>
        <w:rPr>
          <w:color w:val="000000"/>
          <w:lang w:val="ro-RO"/>
        </w:rPr>
      </w:pPr>
      <w:r w:rsidRPr="000D39B5">
        <w:rPr>
          <w:color w:val="000000"/>
          <w:lang w:val="ro-RO"/>
        </w:rPr>
        <w:t>garaje cu boxe capitale, dislocate într-o construcţie cu unul sau mai multe nivele la suprafaţa sau în subsol;</w:t>
      </w:r>
    </w:p>
    <w:p w:rsidR="007132D8" w:rsidRPr="000D39B5" w:rsidRDefault="007132D8" w:rsidP="007132D8">
      <w:pPr>
        <w:pStyle w:val="2"/>
        <w:widowControl w:val="0"/>
        <w:numPr>
          <w:ilvl w:val="0"/>
          <w:numId w:val="4"/>
        </w:numPr>
        <w:tabs>
          <w:tab w:val="clear" w:pos="2007"/>
          <w:tab w:val="num" w:pos="993"/>
        </w:tabs>
        <w:spacing w:after="0" w:line="240" w:lineRule="auto"/>
        <w:ind w:left="993" w:hanging="426"/>
        <w:jc w:val="both"/>
        <w:rPr>
          <w:color w:val="000000"/>
          <w:lang w:val="ro-RO"/>
        </w:rPr>
      </w:pPr>
      <w:r w:rsidRPr="000D39B5">
        <w:rPr>
          <w:color w:val="000000"/>
          <w:lang w:val="ro-RO"/>
        </w:rPr>
        <w:t>garaje incorporate în case de locuit  şi în edificii sociale.</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 xml:space="preserve">Nu se admite pe terenul repartizat cooperativei construcţia garajelor de către persoane ce nu deţin calitatea de membru al acesteia.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 xml:space="preserve">Beneficiar al documentaţiei dă proiect şi de deviz şi al lucrărilor de execuţie a garajelor este cooperativa. Supravegherea tehnică a execuţiei construcţiilor se efectuează din contul mijloacelor, prevăzute în devizul de cheltuieli şi construcţiei garajelor.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 xml:space="preserve">Construcţia garajelor se va efectua conform proiectelor tip sau individuale, cu utilizarea preponderentă a materialelor de construcţie locale. </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Controlul asupra construcţiei garajelor îl va exercita biroul de conducere al cooperativei, sub supravegherea organului administrativ public local şi a structurilor cu competenţe speciale în construcţii.</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La înstrăinarea garajelor, aflate în curs de construire, în legătură cu retragerea calităţii de membru al cooperativei, se va lua în considerare cota fiecărui membru în obiectele de folosinţă comună, în curs de construire.</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După predarea în exploatare a garajelor în modul stabilit, fiecărui membru al cooperativei i se va transmite în proprietate privată un garaj separat, cu condiţia achitării de către acesta a tuturor plăţilor, fixate de adunarea generală a cooperativei.</w:t>
      </w:r>
    </w:p>
    <w:p w:rsidR="007132D8" w:rsidRPr="000D39B5" w:rsidRDefault="007132D8" w:rsidP="007132D8">
      <w:pPr>
        <w:pStyle w:val="2"/>
        <w:widowControl w:val="0"/>
        <w:numPr>
          <w:ilvl w:val="1"/>
          <w:numId w:val="2"/>
        </w:numPr>
        <w:tabs>
          <w:tab w:val="clear" w:pos="2880"/>
          <w:tab w:val="num" w:pos="567"/>
        </w:tabs>
        <w:spacing w:after="0" w:line="240" w:lineRule="auto"/>
        <w:ind w:left="567" w:hanging="567"/>
        <w:jc w:val="both"/>
        <w:rPr>
          <w:color w:val="000000"/>
          <w:lang w:val="ro-RO"/>
        </w:rPr>
      </w:pPr>
      <w:r w:rsidRPr="000D39B5">
        <w:rPr>
          <w:color w:val="000000"/>
          <w:lang w:val="ro-RO"/>
        </w:rPr>
        <w:t>Litigiile ce vor apărea între cooperativa şi membrii săi se vor soluţiona în instanţa judecătorească.</w:t>
      </w:r>
    </w:p>
    <w:p w:rsidR="007132D8" w:rsidRPr="000D39B5" w:rsidRDefault="007132D8" w:rsidP="007132D8">
      <w:pPr>
        <w:pStyle w:val="2"/>
        <w:rPr>
          <w:color w:val="000000"/>
          <w:lang w:val="ro-RO"/>
        </w:rPr>
      </w:pPr>
    </w:p>
    <w:p w:rsidR="007132D8" w:rsidRPr="000D39B5" w:rsidRDefault="007132D8" w:rsidP="007132D8">
      <w:pPr>
        <w:pStyle w:val="a5"/>
        <w:numPr>
          <w:ilvl w:val="0"/>
          <w:numId w:val="1"/>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lastRenderedPageBreak/>
        <w:t>CALITATEA DE MEMBRU AL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5"/>
        </w:numPr>
        <w:tabs>
          <w:tab w:val="clear" w:pos="1440"/>
          <w:tab w:val="num" w:pos="567"/>
        </w:tabs>
        <w:spacing w:before="120"/>
        <w:ind w:left="567" w:hanging="567"/>
        <w:jc w:val="both"/>
        <w:rPr>
          <w:color w:val="000000"/>
          <w:sz w:val="24"/>
          <w:szCs w:val="24"/>
          <w:lang w:val="ro-RO"/>
        </w:rPr>
      </w:pPr>
      <w:r w:rsidRPr="000D39B5">
        <w:rPr>
          <w:color w:val="000000"/>
          <w:sz w:val="24"/>
          <w:szCs w:val="24"/>
          <w:lang w:val="ro-RO"/>
        </w:rPr>
        <w:t>Membri ai cooperativei pot deveni persoanele, care au atins vârsta de 18 ani şi care întrunesc cerinţele prezentului Capitol.</w:t>
      </w:r>
    </w:p>
    <w:p w:rsidR="007132D8" w:rsidRPr="000D39B5" w:rsidRDefault="007132D8" w:rsidP="007132D8">
      <w:pPr>
        <w:pStyle w:val="a5"/>
        <w:numPr>
          <w:ilvl w:val="1"/>
          <w:numId w:val="5"/>
        </w:numPr>
        <w:tabs>
          <w:tab w:val="clear" w:pos="1440"/>
          <w:tab w:val="num" w:pos="567"/>
        </w:tabs>
        <w:ind w:left="567" w:hanging="567"/>
        <w:jc w:val="both"/>
        <w:rPr>
          <w:color w:val="000000"/>
          <w:sz w:val="24"/>
          <w:szCs w:val="24"/>
          <w:lang w:val="ro-RO"/>
        </w:rPr>
      </w:pPr>
      <w:r w:rsidRPr="000D39B5">
        <w:rPr>
          <w:color w:val="000000"/>
          <w:sz w:val="24"/>
          <w:szCs w:val="24"/>
          <w:lang w:val="ro-RO"/>
        </w:rPr>
        <w:t>Cetăţenii care doresc sa obţină calitatea de membru al cooperativei prezintă, până la convocarea adunării de constituire, grupului de persoane care vor elabora proiectul statutului următoarele acte:</w:t>
      </w:r>
    </w:p>
    <w:p w:rsidR="007132D8" w:rsidRPr="000D39B5" w:rsidRDefault="007132D8" w:rsidP="007132D8">
      <w:pPr>
        <w:pStyle w:val="a5"/>
        <w:numPr>
          <w:ilvl w:val="0"/>
          <w:numId w:val="6"/>
        </w:numPr>
        <w:tabs>
          <w:tab w:val="clear" w:pos="2007"/>
          <w:tab w:val="num" w:pos="993"/>
        </w:tabs>
        <w:ind w:left="993" w:hanging="426"/>
        <w:jc w:val="both"/>
        <w:rPr>
          <w:color w:val="000000"/>
          <w:sz w:val="24"/>
          <w:szCs w:val="24"/>
          <w:lang w:val="ro-RO"/>
        </w:rPr>
      </w:pPr>
      <w:r w:rsidRPr="000D39B5">
        <w:rPr>
          <w:color w:val="000000"/>
          <w:sz w:val="24"/>
          <w:szCs w:val="24"/>
          <w:lang w:val="ro-RO"/>
        </w:rPr>
        <w:t>cererea, prin care solicita calitatea de membru al cooperativei;</w:t>
      </w:r>
    </w:p>
    <w:p w:rsidR="007132D8" w:rsidRPr="000D39B5" w:rsidRDefault="007132D8" w:rsidP="007132D8">
      <w:pPr>
        <w:pStyle w:val="a5"/>
        <w:numPr>
          <w:ilvl w:val="0"/>
          <w:numId w:val="6"/>
        </w:numPr>
        <w:tabs>
          <w:tab w:val="clear" w:pos="2007"/>
          <w:tab w:val="num" w:pos="993"/>
        </w:tabs>
        <w:ind w:left="993" w:hanging="426"/>
        <w:jc w:val="both"/>
        <w:rPr>
          <w:color w:val="000000"/>
          <w:sz w:val="24"/>
          <w:szCs w:val="24"/>
          <w:lang w:val="ro-RO"/>
        </w:rPr>
      </w:pPr>
      <w:r w:rsidRPr="000D39B5">
        <w:rPr>
          <w:color w:val="000000"/>
          <w:sz w:val="24"/>
          <w:szCs w:val="24"/>
          <w:lang w:val="ro-RO"/>
        </w:rPr>
        <w:t>adeverinţa de la locul de trai;</w:t>
      </w:r>
    </w:p>
    <w:p w:rsidR="007132D8" w:rsidRPr="000D39B5" w:rsidRDefault="007132D8" w:rsidP="007132D8">
      <w:pPr>
        <w:pStyle w:val="a5"/>
        <w:ind w:left="567"/>
        <w:jc w:val="both"/>
        <w:rPr>
          <w:color w:val="000000"/>
          <w:sz w:val="24"/>
          <w:szCs w:val="24"/>
          <w:lang w:val="ro-RO"/>
        </w:rPr>
      </w:pPr>
      <w:r w:rsidRPr="000D39B5">
        <w:rPr>
          <w:color w:val="000000"/>
          <w:sz w:val="24"/>
          <w:szCs w:val="24"/>
          <w:lang w:val="ro-RO"/>
        </w:rPr>
        <w:t>Dosarele personale ale membrilor se păstrează la sediul cooperativei.</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0"/>
          <w:numId w:val="1"/>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t>DREPTURILE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7"/>
        </w:numPr>
        <w:tabs>
          <w:tab w:val="clear" w:pos="720"/>
          <w:tab w:val="num" w:pos="567"/>
        </w:tabs>
        <w:spacing w:before="120"/>
        <w:ind w:left="567" w:hanging="567"/>
        <w:jc w:val="both"/>
        <w:rPr>
          <w:color w:val="000000"/>
          <w:sz w:val="24"/>
          <w:szCs w:val="24"/>
          <w:lang w:val="ro-RO"/>
        </w:rPr>
      </w:pPr>
      <w:r w:rsidRPr="000D39B5">
        <w:rPr>
          <w:color w:val="000000"/>
          <w:sz w:val="24"/>
          <w:szCs w:val="24"/>
          <w:lang w:val="ro-RO"/>
        </w:rPr>
        <w:t>Cooperativa are dreptul:</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obţină în modul stabilit terenul pentru construcţia garajelor;</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încheie cu organizaţiile autorizate contracte pentru proiectarea şi construcţia garajelor, încăperilor şi altor obiecte pentru deservirea tehnică a mijloacelor de transport motorizat, precum şi alte contracte;</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deschidă conturi în instituţiile bancare din Republica Moldova;</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asigure în modul stabilit patrimoniul ce-i aparţine;</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beneficieze în modul stabilit de credite bancare;</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fuzioneze cu alte cooperative;</w:t>
      </w:r>
    </w:p>
    <w:p w:rsidR="007132D8" w:rsidRPr="000D39B5" w:rsidRDefault="007132D8" w:rsidP="007132D8">
      <w:pPr>
        <w:pStyle w:val="a5"/>
        <w:numPr>
          <w:ilvl w:val="0"/>
          <w:numId w:val="8"/>
        </w:numPr>
        <w:ind w:hanging="513"/>
        <w:jc w:val="both"/>
        <w:rPr>
          <w:color w:val="000000"/>
          <w:sz w:val="24"/>
          <w:szCs w:val="24"/>
          <w:lang w:val="ro-RO"/>
        </w:rPr>
      </w:pPr>
      <w:r w:rsidRPr="000D39B5">
        <w:rPr>
          <w:color w:val="000000"/>
          <w:sz w:val="24"/>
          <w:szCs w:val="24"/>
          <w:lang w:val="ro-RO"/>
        </w:rPr>
        <w:t>să soluţioneze şi alte probleme, ce ţin de interesele sale.</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8"/>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t>OBLIGATIUNILE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9"/>
        </w:numPr>
        <w:tabs>
          <w:tab w:val="clear" w:pos="2880"/>
          <w:tab w:val="num" w:pos="567"/>
        </w:tabs>
        <w:spacing w:before="120"/>
        <w:ind w:left="567" w:hanging="567"/>
        <w:jc w:val="both"/>
        <w:rPr>
          <w:color w:val="000000"/>
          <w:sz w:val="24"/>
          <w:szCs w:val="24"/>
          <w:lang w:val="ro-RO"/>
        </w:rPr>
      </w:pPr>
      <w:r w:rsidRPr="000D39B5">
        <w:rPr>
          <w:color w:val="000000"/>
          <w:sz w:val="24"/>
          <w:szCs w:val="24"/>
          <w:lang w:val="ro-RO"/>
        </w:rPr>
        <w:t>Cooperativa este obligată:</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fie înregistrata în modul stabilit de lege (la organul înregistrării de stat, la biroul de inventariere tehnica din circumscripţia în care se află sediul cooperativei, la organele fiscale din teritoriu);</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elibereze membrilor cooperativei şi moştenitorilor acestora documentele solicitate;</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prezinte în modul stabilit organelor fiscale dări de seamă despre sumele impozitelor calculate şi ale decontărilor;</w:t>
      </w:r>
    </w:p>
    <w:p w:rsidR="007132D8" w:rsidRPr="000D39B5" w:rsidRDefault="007132D8" w:rsidP="007132D8">
      <w:pPr>
        <w:pStyle w:val="a5"/>
        <w:numPr>
          <w:ilvl w:val="2"/>
          <w:numId w:val="8"/>
        </w:numPr>
        <w:tabs>
          <w:tab w:val="clear" w:pos="2340"/>
          <w:tab w:val="num" w:pos="993"/>
        </w:tabs>
        <w:ind w:left="993" w:hanging="426"/>
        <w:jc w:val="both"/>
        <w:outlineLvl w:val="0"/>
        <w:rPr>
          <w:color w:val="000000"/>
          <w:sz w:val="24"/>
          <w:szCs w:val="24"/>
          <w:lang w:val="ro-RO"/>
        </w:rPr>
      </w:pPr>
      <w:r w:rsidRPr="000D39B5">
        <w:rPr>
          <w:color w:val="000000"/>
          <w:sz w:val="24"/>
          <w:szCs w:val="24"/>
          <w:lang w:val="ro-RO"/>
        </w:rPr>
        <w:t xml:space="preserve">să respecte regulile securităţii </w:t>
      </w:r>
      <w:proofErr w:type="spellStart"/>
      <w:r w:rsidRPr="000D39B5">
        <w:rPr>
          <w:color w:val="000000"/>
          <w:sz w:val="24"/>
          <w:szCs w:val="24"/>
          <w:lang w:val="ro-RO"/>
        </w:rPr>
        <w:t>antiincendiare</w:t>
      </w:r>
      <w:proofErr w:type="spellEnd"/>
      <w:r w:rsidRPr="000D39B5">
        <w:rPr>
          <w:color w:val="000000"/>
          <w:sz w:val="24"/>
          <w:szCs w:val="24"/>
          <w:lang w:val="ro-RO"/>
        </w:rPr>
        <w:t>, sanitaro - epidemiologice şi ecologice;</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nu permită construcţia neautorizată a garajelor, anexelor şi altor construcţii pe terenul repartizat cooperativei;</w:t>
      </w:r>
    </w:p>
    <w:p w:rsidR="007132D8" w:rsidRPr="000D39B5" w:rsidRDefault="007132D8" w:rsidP="007132D8">
      <w:pPr>
        <w:pStyle w:val="a5"/>
        <w:numPr>
          <w:ilvl w:val="2"/>
          <w:numId w:val="8"/>
        </w:numPr>
        <w:tabs>
          <w:tab w:val="clear" w:pos="2340"/>
          <w:tab w:val="num" w:pos="993"/>
        </w:tabs>
        <w:ind w:left="993" w:hanging="426"/>
        <w:jc w:val="both"/>
        <w:outlineLvl w:val="0"/>
        <w:rPr>
          <w:color w:val="000000"/>
          <w:sz w:val="24"/>
          <w:szCs w:val="24"/>
          <w:lang w:val="ro-RO"/>
        </w:rPr>
      </w:pPr>
      <w:r w:rsidRPr="000D39B5">
        <w:rPr>
          <w:color w:val="000000"/>
          <w:sz w:val="24"/>
          <w:szCs w:val="24"/>
          <w:lang w:val="ro-RO"/>
        </w:rPr>
        <w:t>să achite toate impozitele şi  plăţile prevăzute de legislaţia în vigoare;</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asigure încasarea la timp de la membrii cooperativei a vărsămintelor destinate construcţiei garajelor şi  întreţinerii structurilor sale de conducere;</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să-şi păstreze mijloacele financiare în instituţiile bancare din Republica Moldova;</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prezinte biroului teritorial de inventariere tehnică un exemplar al actului de dare în exploatare a garajelor şi lista membrilor cooperativei, cărora trebuie sa li se elibereze certificate pentru dreptul de proprietate asupra garajului;</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să soluţioneze şi alte probleme, aflate în sfera intereselor sale.</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8"/>
        </w:numPr>
        <w:jc w:val="center"/>
        <w:outlineLvl w:val="0"/>
        <w:rPr>
          <w:b/>
          <w:color w:val="000000"/>
          <w:sz w:val="24"/>
          <w:szCs w:val="24"/>
          <w:lang w:val="ro-RO"/>
        </w:rPr>
      </w:pPr>
      <w:r w:rsidRPr="000D39B5">
        <w:rPr>
          <w:b/>
          <w:color w:val="000000"/>
          <w:sz w:val="24"/>
          <w:szCs w:val="24"/>
          <w:lang w:val="ro-RO"/>
        </w:rPr>
        <w:t>FONDURILE COOPERATIVEI</w:t>
      </w:r>
    </w:p>
    <w:p w:rsidR="007132D8" w:rsidRPr="000D39B5" w:rsidRDefault="007132D8" w:rsidP="007132D8">
      <w:pPr>
        <w:pStyle w:val="a5"/>
        <w:ind w:left="1260"/>
        <w:outlineLvl w:val="0"/>
        <w:rPr>
          <w:b/>
          <w:color w:val="000000"/>
          <w:sz w:val="24"/>
          <w:szCs w:val="24"/>
          <w:lang w:val="ro-RO"/>
        </w:rPr>
      </w:pPr>
    </w:p>
    <w:p w:rsidR="007132D8" w:rsidRPr="000D39B5" w:rsidRDefault="007132D8" w:rsidP="007132D8">
      <w:pPr>
        <w:pStyle w:val="a5"/>
        <w:numPr>
          <w:ilvl w:val="1"/>
          <w:numId w:val="10"/>
        </w:numPr>
        <w:tabs>
          <w:tab w:val="clear" w:pos="2880"/>
          <w:tab w:val="num" w:pos="567"/>
        </w:tabs>
        <w:spacing w:before="120"/>
        <w:ind w:left="567" w:hanging="567"/>
        <w:jc w:val="both"/>
        <w:rPr>
          <w:color w:val="000000"/>
          <w:sz w:val="24"/>
          <w:szCs w:val="24"/>
          <w:lang w:val="ro-RO"/>
        </w:rPr>
      </w:pPr>
      <w:r w:rsidRPr="000D39B5">
        <w:rPr>
          <w:color w:val="000000"/>
          <w:sz w:val="24"/>
          <w:szCs w:val="24"/>
          <w:lang w:val="ro-RO"/>
        </w:rPr>
        <w:t>Fondurile cooperativei se constituie din:</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taxele de înscriere ale membrilor;</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cotele-părţi depuse de către membrii cooperativei pentru construcţia garajelor, în cazul construirii prin metode de antrepriză;</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lastRenderedPageBreak/>
        <w:t>plăţile pentru construirea obiectelor de folosinţa comuna;</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cota-parte pentru reparaţia şi amenajarea casei de locuit, conform obligaţiunilor primite de CCG;</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vărsămintele pentru întreţinerea aparatului administrativ al cooperativei;</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plăţile pentru achitarea impozitelor şi altor vărsăminte prevăzute de legislaţie;</w:t>
      </w:r>
    </w:p>
    <w:p w:rsidR="007132D8" w:rsidRPr="000D39B5" w:rsidRDefault="007132D8" w:rsidP="007132D8">
      <w:pPr>
        <w:pStyle w:val="a5"/>
        <w:numPr>
          <w:ilvl w:val="2"/>
          <w:numId w:val="8"/>
        </w:numPr>
        <w:tabs>
          <w:tab w:val="clear" w:pos="2340"/>
          <w:tab w:val="num" w:pos="993"/>
        </w:tabs>
        <w:ind w:left="993" w:hanging="426"/>
        <w:jc w:val="both"/>
        <w:rPr>
          <w:color w:val="000000"/>
          <w:sz w:val="24"/>
          <w:szCs w:val="24"/>
          <w:lang w:val="ro-RO"/>
        </w:rPr>
      </w:pPr>
      <w:r w:rsidRPr="000D39B5">
        <w:rPr>
          <w:color w:val="000000"/>
          <w:sz w:val="24"/>
          <w:szCs w:val="24"/>
          <w:lang w:val="ro-RO"/>
        </w:rPr>
        <w:t>alte încasări, neinterzise de lege.</w:t>
      </w:r>
    </w:p>
    <w:p w:rsidR="007132D8" w:rsidRPr="000D39B5" w:rsidRDefault="007132D8" w:rsidP="007132D8">
      <w:pPr>
        <w:pStyle w:val="a5"/>
        <w:ind w:left="567"/>
        <w:jc w:val="both"/>
        <w:rPr>
          <w:color w:val="000000"/>
          <w:sz w:val="24"/>
          <w:szCs w:val="24"/>
          <w:lang w:val="ro-RO"/>
        </w:rPr>
      </w:pPr>
      <w:r w:rsidRPr="000D39B5">
        <w:rPr>
          <w:color w:val="000000"/>
          <w:sz w:val="24"/>
          <w:szCs w:val="24"/>
          <w:lang w:val="ro-RO"/>
        </w:rPr>
        <w:t>Mărimea tuturor încasărilor de la membrii cooperativei se stabileşte potrivit deciziilor adunărilor generale ale membrilor (reprezentanţilor) acesteia.</w:t>
      </w:r>
    </w:p>
    <w:p w:rsidR="007132D8" w:rsidRPr="000D39B5" w:rsidRDefault="007132D8" w:rsidP="007132D8">
      <w:pPr>
        <w:pStyle w:val="a5"/>
        <w:numPr>
          <w:ilvl w:val="1"/>
          <w:numId w:val="10"/>
        </w:numPr>
        <w:tabs>
          <w:tab w:val="clear" w:pos="2880"/>
          <w:tab w:val="num" w:pos="567"/>
        </w:tabs>
        <w:ind w:left="567" w:hanging="567"/>
        <w:jc w:val="both"/>
        <w:rPr>
          <w:color w:val="000000"/>
          <w:sz w:val="24"/>
          <w:szCs w:val="24"/>
          <w:lang w:val="ro-RO"/>
        </w:rPr>
      </w:pPr>
      <w:r w:rsidRPr="000D39B5">
        <w:rPr>
          <w:color w:val="000000"/>
          <w:sz w:val="24"/>
          <w:szCs w:val="24"/>
          <w:lang w:val="ro-RO"/>
        </w:rPr>
        <w:t>Conform deciziei adunării generale a membrilor (reprezentanţilor), cooperativa este în drept să formeze fonduri speciale, care sa fie utilizate pentru scopurile sale statutare.</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8"/>
        </w:numPr>
        <w:tabs>
          <w:tab w:val="clear" w:pos="1260"/>
          <w:tab w:val="num" w:pos="284"/>
        </w:tabs>
        <w:ind w:left="0" w:firstLine="0"/>
        <w:jc w:val="center"/>
        <w:outlineLvl w:val="0"/>
        <w:rPr>
          <w:b/>
          <w:color w:val="000000"/>
          <w:sz w:val="24"/>
          <w:szCs w:val="24"/>
          <w:lang w:val="ro-RO"/>
        </w:rPr>
      </w:pPr>
      <w:r w:rsidRPr="000D39B5">
        <w:rPr>
          <w:b/>
          <w:color w:val="000000"/>
          <w:sz w:val="24"/>
          <w:szCs w:val="24"/>
          <w:lang w:val="ro-RO"/>
        </w:rPr>
        <w:t>DREPTURILE MEMBRILOR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11"/>
        </w:numPr>
        <w:tabs>
          <w:tab w:val="clear" w:pos="2880"/>
          <w:tab w:val="num" w:pos="567"/>
        </w:tabs>
        <w:ind w:left="567" w:hanging="567"/>
        <w:jc w:val="both"/>
        <w:rPr>
          <w:color w:val="000000"/>
          <w:sz w:val="24"/>
          <w:szCs w:val="24"/>
          <w:lang w:val="ro-RO"/>
        </w:rPr>
      </w:pPr>
      <w:r w:rsidRPr="000D39B5">
        <w:rPr>
          <w:color w:val="000000"/>
          <w:sz w:val="24"/>
          <w:szCs w:val="24"/>
          <w:lang w:val="ro-RO"/>
        </w:rPr>
        <w:t>Membrii cooperativei au dreptul:</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să aleagă şi sa fie aleşi în structurile de conducere ale cooperativei;</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să participe la dezbaterea problemelor şi să adopte decizii în cadrul adunărilor generale ale membrilor (reprezentanţilor) cooperativei;</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 xml:space="preserve">să se retragă benevol oricând doresc din componenţa cooperativei conform cererii depuse; </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să-şi înstrăineze garajul nefinalizat şi cota-parte în obiectele de folosinţă comună oricărei persoane fizice, care doreşte să devină membru a cooperativei şi depune o cerere în acest scop. Cererea pentru obţinerea calităţii de membru şi contractul de înstrăinare sunt prezentate conducerii cooperativei în termen de o lună;</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să facă schimb de garaje în cadrul aceleiaşi cooperative, sa schimbe garaje (în stadiu de construire) cu garaje din alte cooperative sau cu garaje din cadrul asociaţiilor proprietarilor de garaje, cu condiţia că persoana, care va prelua garajul în stadiu de construire, să devină membru a cooperativei în care acesta se construieşte. Decontările reciproce între cetăţenii ce efectuează schimbul se vor efectua de către aceştia în mod independent;</w:t>
      </w:r>
    </w:p>
    <w:p w:rsidR="007132D8" w:rsidRPr="000D39B5" w:rsidRDefault="007132D8" w:rsidP="007132D8">
      <w:pPr>
        <w:pStyle w:val="a5"/>
        <w:numPr>
          <w:ilvl w:val="0"/>
          <w:numId w:val="12"/>
        </w:numPr>
        <w:tabs>
          <w:tab w:val="clear" w:pos="1080"/>
          <w:tab w:val="num" w:pos="993"/>
        </w:tabs>
        <w:ind w:left="993" w:hanging="426"/>
        <w:jc w:val="both"/>
        <w:rPr>
          <w:color w:val="000000"/>
          <w:sz w:val="24"/>
          <w:szCs w:val="24"/>
          <w:lang w:val="ro-RO"/>
        </w:rPr>
      </w:pPr>
      <w:r w:rsidRPr="000D39B5">
        <w:rPr>
          <w:color w:val="000000"/>
          <w:sz w:val="24"/>
          <w:szCs w:val="24"/>
          <w:lang w:val="ro-RO"/>
        </w:rPr>
        <w:t>să-şi exercite şi alte drepturi, prevăzute de legislaţia în vigoare.</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12"/>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t>OBLIGATIUNILE  MEMBRILOR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13"/>
        </w:numPr>
        <w:tabs>
          <w:tab w:val="clear" w:pos="2340"/>
          <w:tab w:val="num" w:pos="567"/>
        </w:tabs>
        <w:spacing w:before="120"/>
        <w:ind w:left="567" w:hanging="567"/>
        <w:jc w:val="both"/>
        <w:rPr>
          <w:color w:val="000000"/>
          <w:sz w:val="24"/>
          <w:szCs w:val="24"/>
          <w:lang w:val="ro-RO"/>
        </w:rPr>
      </w:pPr>
      <w:r w:rsidRPr="000D39B5">
        <w:rPr>
          <w:color w:val="000000"/>
          <w:sz w:val="24"/>
          <w:szCs w:val="24"/>
          <w:lang w:val="ro-RO"/>
        </w:rPr>
        <w:t>Membrii cooperativei sunt obligaţi:</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să depună taxa de înscriere şi cotele de participare, vărsămintele pentru întreţinerea aparatului administrativ al cooperativei şi pentru construcţia obiectelor de folosinţă comună, precum şi alte plaţi în mărimea şi în termenele stabilite de adunarea generală a membrilor (reprezentanţilor) cooperativei;</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să respecte cerinţele statutului cooperativei şi hotărârile adunării generale a membrilor (reprezentanţilor) şi biroului de conducere al cooperativei;</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 xml:space="preserve">să respecte regulile şi normele sanitaro - epidemiologice, </w:t>
      </w:r>
      <w:proofErr w:type="spellStart"/>
      <w:r w:rsidRPr="000D39B5">
        <w:rPr>
          <w:color w:val="000000"/>
          <w:sz w:val="24"/>
          <w:szCs w:val="24"/>
          <w:lang w:val="ro-RO"/>
        </w:rPr>
        <w:t>antiincendiare</w:t>
      </w:r>
      <w:proofErr w:type="spellEnd"/>
      <w:r w:rsidRPr="000D39B5">
        <w:rPr>
          <w:color w:val="000000"/>
          <w:sz w:val="24"/>
          <w:szCs w:val="24"/>
          <w:lang w:val="ro-RO"/>
        </w:rPr>
        <w:t>, ale tehnicii de securitate;</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să compenseze cooperativei sau membrilor ei pierderile cauzate din culpa lor, în conformitate cu legislaţia  în vigoare;</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să-şi înregistreze dreptul de proprietate asupra garajelor la biroul teritorial de inventariere tehnică, după predarea acestora în exploatare,</w:t>
      </w:r>
    </w:p>
    <w:p w:rsidR="007132D8" w:rsidRPr="000D39B5" w:rsidRDefault="007132D8" w:rsidP="007132D8">
      <w:pPr>
        <w:pStyle w:val="a5"/>
        <w:numPr>
          <w:ilvl w:val="0"/>
          <w:numId w:val="14"/>
        </w:numPr>
        <w:tabs>
          <w:tab w:val="clear" w:pos="1080"/>
          <w:tab w:val="num" w:pos="993"/>
        </w:tabs>
        <w:ind w:left="993" w:hanging="426"/>
        <w:jc w:val="both"/>
        <w:rPr>
          <w:color w:val="000000"/>
          <w:sz w:val="24"/>
          <w:szCs w:val="24"/>
          <w:lang w:val="ro-RO"/>
        </w:rPr>
      </w:pPr>
      <w:r w:rsidRPr="000D39B5">
        <w:rPr>
          <w:color w:val="000000"/>
          <w:sz w:val="24"/>
          <w:szCs w:val="24"/>
          <w:lang w:val="ro-RO"/>
        </w:rPr>
        <w:t>să îndeplinească şi alte îndatoriri prevăzute de legislaţie.</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14"/>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t>TRANSMITEREA DREPTULUI DE PROPRIETATE</w:t>
      </w:r>
    </w:p>
    <w:p w:rsidR="007132D8" w:rsidRPr="000D39B5" w:rsidRDefault="007132D8" w:rsidP="007132D8">
      <w:pPr>
        <w:pStyle w:val="a5"/>
        <w:ind w:left="1080"/>
        <w:outlineLvl w:val="0"/>
        <w:rPr>
          <w:b/>
          <w:color w:val="000000"/>
          <w:sz w:val="24"/>
          <w:szCs w:val="24"/>
          <w:lang w:val="ro-RO"/>
        </w:rPr>
      </w:pPr>
    </w:p>
    <w:p w:rsidR="007132D8" w:rsidRPr="000D39B5" w:rsidRDefault="007132D8" w:rsidP="007132D8">
      <w:pPr>
        <w:pStyle w:val="a5"/>
        <w:numPr>
          <w:ilvl w:val="1"/>
          <w:numId w:val="15"/>
        </w:numPr>
        <w:tabs>
          <w:tab w:val="clear" w:pos="2340"/>
          <w:tab w:val="num" w:pos="567"/>
        </w:tabs>
        <w:spacing w:before="120"/>
        <w:ind w:left="567" w:hanging="567"/>
        <w:jc w:val="both"/>
        <w:rPr>
          <w:color w:val="000000"/>
          <w:sz w:val="24"/>
          <w:szCs w:val="24"/>
          <w:lang w:val="ro-RO"/>
        </w:rPr>
      </w:pPr>
      <w:r w:rsidRPr="000D39B5">
        <w:rPr>
          <w:color w:val="000000"/>
          <w:sz w:val="24"/>
          <w:szCs w:val="24"/>
          <w:lang w:val="ro-RO"/>
        </w:rPr>
        <w:t xml:space="preserve">Persoanei, excluse din rândurile membrilor cooperativei, i se suspendă dreptul de a-şi </w:t>
      </w:r>
      <w:r w:rsidRPr="000D39B5">
        <w:rPr>
          <w:color w:val="000000"/>
          <w:sz w:val="24"/>
          <w:szCs w:val="24"/>
          <w:lang w:val="ro-RO"/>
        </w:rPr>
        <w:lastRenderedPageBreak/>
        <w:t xml:space="preserve">construi garajul. </w:t>
      </w:r>
    </w:p>
    <w:p w:rsidR="007132D8" w:rsidRPr="000D39B5" w:rsidRDefault="007132D8" w:rsidP="007132D8">
      <w:pPr>
        <w:pStyle w:val="a5"/>
        <w:numPr>
          <w:ilvl w:val="1"/>
          <w:numId w:val="15"/>
        </w:numPr>
        <w:tabs>
          <w:tab w:val="clear" w:pos="2340"/>
          <w:tab w:val="num" w:pos="567"/>
        </w:tabs>
        <w:ind w:left="567" w:hanging="567"/>
        <w:jc w:val="both"/>
        <w:rPr>
          <w:color w:val="000000"/>
          <w:sz w:val="24"/>
          <w:szCs w:val="24"/>
          <w:lang w:val="ro-RO"/>
        </w:rPr>
      </w:pPr>
      <w:r w:rsidRPr="000D39B5">
        <w:rPr>
          <w:color w:val="000000"/>
          <w:sz w:val="24"/>
          <w:szCs w:val="24"/>
          <w:lang w:val="ro-RO"/>
        </w:rPr>
        <w:t>Drepturile şi obligaţiunile persoanei, excluse din rândurile membrilor cooperativei, trec la succesorul ei de drept.</w:t>
      </w:r>
    </w:p>
    <w:p w:rsidR="007132D8" w:rsidRPr="000D39B5" w:rsidRDefault="007132D8" w:rsidP="007132D8">
      <w:pPr>
        <w:pStyle w:val="a5"/>
        <w:numPr>
          <w:ilvl w:val="1"/>
          <w:numId w:val="15"/>
        </w:numPr>
        <w:tabs>
          <w:tab w:val="clear" w:pos="2340"/>
          <w:tab w:val="num" w:pos="567"/>
        </w:tabs>
        <w:ind w:left="567" w:hanging="567"/>
        <w:jc w:val="both"/>
        <w:rPr>
          <w:color w:val="000000"/>
          <w:sz w:val="24"/>
          <w:szCs w:val="24"/>
          <w:lang w:val="ro-RO"/>
        </w:rPr>
      </w:pPr>
      <w:r w:rsidRPr="000D39B5">
        <w:rPr>
          <w:color w:val="000000"/>
          <w:sz w:val="24"/>
          <w:szCs w:val="24"/>
          <w:lang w:val="ro-RO"/>
        </w:rPr>
        <w:t>În cazul divizării patrimoniului în urma divorţului, conform prevederilor legale garajul ce se construieşte şi cota parte în infrastructura de folosinţă comună pot fi împărţite între membrii familiei în conformitate cu decizia judecăţii. În acest caz, membrul familiei, devenit membru al cooperativei în urma partajului, nu plăteşte taxa de înscriere. Aceasta prevedere se extinde, de asemenea, asupra persoanelor indicate în pct. 8.4 şi 8.5 ale prezentului Statut.</w:t>
      </w:r>
    </w:p>
    <w:p w:rsidR="007132D8" w:rsidRPr="000D39B5" w:rsidRDefault="007132D8" w:rsidP="007132D8">
      <w:pPr>
        <w:pStyle w:val="a5"/>
        <w:numPr>
          <w:ilvl w:val="1"/>
          <w:numId w:val="15"/>
        </w:numPr>
        <w:tabs>
          <w:tab w:val="clear" w:pos="2340"/>
          <w:tab w:val="num" w:pos="567"/>
        </w:tabs>
        <w:ind w:left="567" w:hanging="567"/>
        <w:jc w:val="both"/>
        <w:rPr>
          <w:color w:val="000000"/>
          <w:sz w:val="24"/>
          <w:szCs w:val="24"/>
          <w:lang w:val="ro-RO"/>
        </w:rPr>
      </w:pPr>
      <w:r w:rsidRPr="000D39B5">
        <w:rPr>
          <w:color w:val="000000"/>
          <w:sz w:val="24"/>
          <w:szCs w:val="24"/>
          <w:lang w:val="ro-RO"/>
        </w:rPr>
        <w:t>În cazul decesului unui membru al cooperativei, garajul în stadiu de construcţie şi mijloacele financiare depuse trec la moştenitorii lui în modul stabilit de lege. Litigiile dintre moştenitori privind dreptul lor de a obţine calitatea de membru al cooperativei se soluţionează pe cale judiciară. Persoana, recunoscută legal drept succesoare de drept a membrului decedat al cooperativei şi moştenitoare a garajului, va depune, pentru a deveni membra a cooperativei, o cerere corespunzătoare. Moştenitorul, care refuză sa devină membru al cooperativei poate înstrăina garajul oricărei persoane fizice, care doreşte sa devină membră a acesteia.</w:t>
      </w:r>
    </w:p>
    <w:p w:rsidR="007132D8" w:rsidRPr="000D39B5" w:rsidRDefault="007132D8" w:rsidP="007132D8">
      <w:pPr>
        <w:pStyle w:val="a5"/>
        <w:numPr>
          <w:ilvl w:val="1"/>
          <w:numId w:val="15"/>
        </w:numPr>
        <w:tabs>
          <w:tab w:val="clear" w:pos="2340"/>
          <w:tab w:val="num" w:pos="567"/>
        </w:tabs>
        <w:ind w:left="567" w:hanging="567"/>
        <w:jc w:val="both"/>
        <w:rPr>
          <w:color w:val="000000"/>
          <w:sz w:val="24"/>
          <w:szCs w:val="24"/>
          <w:lang w:val="ro-RO"/>
        </w:rPr>
      </w:pPr>
      <w:r w:rsidRPr="000D39B5">
        <w:rPr>
          <w:color w:val="000000"/>
          <w:sz w:val="24"/>
          <w:szCs w:val="24"/>
          <w:lang w:val="ro-RO"/>
        </w:rPr>
        <w:t>Moştenitorul, care a devenit membru al cooperativei în locul membrului decedat, îşi asumă obligaţiunile ultimului faţă de cooperativă.</w:t>
      </w:r>
    </w:p>
    <w:p w:rsidR="007132D8" w:rsidRPr="000D39B5" w:rsidRDefault="007132D8" w:rsidP="007132D8">
      <w:pPr>
        <w:pStyle w:val="a5"/>
        <w:numPr>
          <w:ilvl w:val="1"/>
          <w:numId w:val="15"/>
        </w:numPr>
        <w:tabs>
          <w:tab w:val="clear" w:pos="2340"/>
          <w:tab w:val="num" w:pos="567"/>
        </w:tabs>
        <w:ind w:left="567" w:hanging="567"/>
        <w:jc w:val="both"/>
        <w:rPr>
          <w:color w:val="000000"/>
          <w:sz w:val="24"/>
          <w:szCs w:val="24"/>
          <w:lang w:val="ro-RO"/>
        </w:rPr>
      </w:pPr>
      <w:r w:rsidRPr="000D39B5">
        <w:rPr>
          <w:color w:val="000000"/>
          <w:sz w:val="24"/>
          <w:szCs w:val="24"/>
          <w:lang w:val="ro-RO"/>
        </w:rPr>
        <w:t xml:space="preserve">Moştenitorului minor i se păstrează dreptul de a continua construirea garajului în cadrul cooperativei. În acest caz, obligaţiunile moştenitorului, până la atingerea de către el a majoratului şi obţinerea calităţii de membru al cooperativei, le va exercita reprezentantul lui legitim. </w:t>
      </w:r>
    </w:p>
    <w:p w:rsidR="007132D8" w:rsidRPr="000D39B5" w:rsidRDefault="007132D8" w:rsidP="007132D8">
      <w:pPr>
        <w:autoSpaceDE w:val="0"/>
        <w:autoSpaceDN w:val="0"/>
        <w:adjustRightInd w:val="0"/>
        <w:jc w:val="both"/>
        <w:rPr>
          <w:color w:val="000000"/>
          <w:lang w:val="ro-RO"/>
        </w:rPr>
      </w:pPr>
    </w:p>
    <w:p w:rsidR="007132D8" w:rsidRPr="000D39B5" w:rsidRDefault="007132D8" w:rsidP="007132D8">
      <w:pPr>
        <w:numPr>
          <w:ilvl w:val="1"/>
          <w:numId w:val="14"/>
        </w:numPr>
        <w:tabs>
          <w:tab w:val="clear" w:pos="1260"/>
          <w:tab w:val="num" w:pos="284"/>
        </w:tabs>
        <w:autoSpaceDE w:val="0"/>
        <w:autoSpaceDN w:val="0"/>
        <w:adjustRightInd w:val="0"/>
        <w:ind w:left="0" w:firstLine="0"/>
        <w:jc w:val="center"/>
        <w:rPr>
          <w:b/>
          <w:color w:val="000000"/>
          <w:lang w:val="ro-RO"/>
        </w:rPr>
      </w:pPr>
      <w:r w:rsidRPr="000D39B5">
        <w:rPr>
          <w:b/>
          <w:color w:val="000000"/>
          <w:lang w:val="ro-RO"/>
        </w:rPr>
        <w:t>STRUCTURILE ADMINISTRATIVE ALE COOPERATIVEI</w:t>
      </w:r>
    </w:p>
    <w:p w:rsidR="007132D8" w:rsidRPr="000D39B5" w:rsidRDefault="007132D8" w:rsidP="007132D8">
      <w:pPr>
        <w:autoSpaceDE w:val="0"/>
        <w:autoSpaceDN w:val="0"/>
        <w:adjustRightInd w:val="0"/>
        <w:rPr>
          <w:b/>
          <w:color w:val="000000"/>
          <w:lang w:val="ro-RO"/>
        </w:rPr>
      </w:pPr>
    </w:p>
    <w:p w:rsidR="007132D8" w:rsidRPr="000D39B5" w:rsidRDefault="007132D8" w:rsidP="007132D8">
      <w:pPr>
        <w:pStyle w:val="a3"/>
        <w:numPr>
          <w:ilvl w:val="1"/>
          <w:numId w:val="16"/>
        </w:numPr>
        <w:tabs>
          <w:tab w:val="clear" w:pos="720"/>
          <w:tab w:val="num" w:pos="567"/>
        </w:tabs>
        <w:autoSpaceDE w:val="0"/>
        <w:autoSpaceDN w:val="0"/>
        <w:adjustRightInd w:val="0"/>
        <w:spacing w:before="120"/>
        <w:ind w:left="567" w:hanging="567"/>
        <w:rPr>
          <w:color w:val="000000"/>
          <w:sz w:val="24"/>
        </w:rPr>
      </w:pPr>
      <w:r w:rsidRPr="000D39B5">
        <w:rPr>
          <w:color w:val="000000"/>
          <w:sz w:val="24"/>
        </w:rPr>
        <w:t>Structurile administrative ale cooperativei sunt adunarea generală a membrilor (reprezentanţilor) şi biroul ei de conducere. Dacă cooperativa reuneşte cel puţin 25 de membri, soluţionarea tuturor problemelor poate fi încredinţată, potrivit hotărârii adunării  generale, adunării reprezentanţilor. Adunarea reprezentanţilor are aceleaşi împuterniciri ca şi adunarea generală.</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Reprezentanţii sunt aleşi de adunarea generală a membrilor - câte unul din partea fiecăror 5 membri ai cooperativei, pe perioada de construcţie. În cooperativele în care numărul membrilor variază între 75 şi 150, fiecare reprezentant va fi ales, respectiv, de 5-10 membri, în cele cu numărul de membri intre 150-300 - de 10-15  membri,  iar  dacă numărul de membri va trece de 300 - de 15-30 membri.</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Adunarea generală a membrilor (reprezentanţilor)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adoptă statutul cooperativei şi operează modificări în el în corespundere cu legislaţia în vigoare;</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acordă şi revocă cetăţenilor calitatea de membri ai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alege biroul de conducere,  preşedintele şi  vicepreşedintele care sunt membri ai acestuia, reprezentanţii (după caz) şi comisia de cenzori ai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examinează şi aprobă documentaţia de proiect şi de deviz pentru construcţia garajelor;</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examinează reclamaţiile asupra biroului de conducere, preşedintelui şi comisiei de cenzori a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examinează chestiunile ce ţin de lichidarea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aprobă darea de seamă a biroului de conducere al cooperativei referitoare la activitatea financiară pe anul raportat şi planul financiar-economic pe anul următor;</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stabileşte modul şi condiţiile de salarizare şi premiere a membrilor biroului de conducere, membrilor comisiei de cenzori aprobă statele de personal şi mărimea retribuţiei pentru angajaţii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lastRenderedPageBreak/>
        <w:t>stabileşte mărimea cotizaţiilor, cotelor-părţi, încasărilor pentru constituirea fondurilor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stabileşte modul de formare şi utilizare a fondurilor speciale şi a creditelor acordate cooperativei;</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soluţionează problemele generale privind organizarea pazei garajelor ce se construiesc şi a obiectelor de folosinţă comună;</w:t>
      </w:r>
    </w:p>
    <w:p w:rsidR="007132D8" w:rsidRPr="000D39B5" w:rsidRDefault="007132D8" w:rsidP="007132D8">
      <w:pPr>
        <w:numPr>
          <w:ilvl w:val="0"/>
          <w:numId w:val="17"/>
        </w:numPr>
        <w:tabs>
          <w:tab w:val="clear" w:pos="2007"/>
          <w:tab w:val="num" w:pos="993"/>
        </w:tabs>
        <w:autoSpaceDE w:val="0"/>
        <w:autoSpaceDN w:val="0"/>
        <w:adjustRightInd w:val="0"/>
        <w:ind w:left="993" w:hanging="426"/>
        <w:jc w:val="both"/>
        <w:rPr>
          <w:color w:val="000000"/>
          <w:lang w:val="ro-RO"/>
        </w:rPr>
      </w:pPr>
      <w:r w:rsidRPr="000D39B5">
        <w:rPr>
          <w:color w:val="000000"/>
          <w:lang w:val="ro-RO"/>
        </w:rPr>
        <w:t>soluţionează şi alte chestiuni, ce rezultă din prevederile statutare.</w:t>
      </w:r>
    </w:p>
    <w:p w:rsidR="007132D8" w:rsidRPr="000D39B5" w:rsidRDefault="007132D8" w:rsidP="007132D8">
      <w:pPr>
        <w:pStyle w:val="a3"/>
        <w:rPr>
          <w:color w:val="000000"/>
          <w:sz w:val="24"/>
        </w:rPr>
      </w:pP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Adunarea generală a membrilor (reprezentanţilor) cooperativei se convoacă de către biroul de conducere al cooperativei sau de preşedintele ei pe măsura necesităţii, dar cel puţin o data pe an. Adunările generale extraordinare se convoacă în termen de 10 zile la solicitarea a 1/3 din numărul total al membrilor (reprezentanţilor) sau a comisiei de cenzori.</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 xml:space="preserve">Adunarea generală a membrilor cooperativei este considerată deliberativă dacă la ea participă mai mult de jumătate din numărul de membri, iar adunarea reprezentanţilor - dacă la ea participă 2/3 din numărul total al reprezentanţilor aleşi. Hotărârea adunării generale este valabilă dacă pentru ea au votat nu mai puţin de doua treimi din numărul de membri ai cooperativei sau de persoane împuternicite de ei care au luat parte la această adunare (în redacţia Hotărârii Guvernului </w:t>
      </w:r>
      <w:r w:rsidR="000D39B5">
        <w:rPr>
          <w:color w:val="000000"/>
          <w:sz w:val="24"/>
        </w:rPr>
        <w:t>nr.365/</w:t>
      </w:r>
      <w:r w:rsidRPr="000D39B5">
        <w:rPr>
          <w:color w:val="000000"/>
          <w:sz w:val="24"/>
        </w:rPr>
        <w:t>1999).</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Biroul de conducere al cooperativei este ales de adunarea generală a membrilor (reprezentanţilor) pe termenul stabilit în statutul acesteia. În fruntea lui este desemnat, de regulă, preşedintele cooperativei. Dacă într-o cooperativă sunt mai puţin de 25 de membri, în locul biroului de conducere se va alege numai preşedintele cooperativei, care va cumula atribuţiile sale cu împuternicirile biroului de conducere.</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Biroul de conducere al cooperativei (preşedintele) este organul executiv al cooperativei şi se supune adunării generale a membrilor (reprezentanţilor).</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Biroul de conducere al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asigură respectarea necondiţionată de către cooperativă şi de toţi membrii săi a legislaţiei privind activitatea cooperativei şi cerinţele prezentului Statut;</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întocmeşte planuri, devize de cheltuieli, rapoarte şi dări de seamă şi le prezintă pentru aprobare adunării generale a membrilor (reprezentanţilor)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face inventarierea şi evaluarea obiectelor de folosinţă comună ale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împreună cu preşedintele, poartă răspundere administrativă şi penala pentru hotărârile adoptate în comun, cu încălcarea legislaţiei în vigoare şi a prevederilor statutului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înaintează adunării generale a membrilor (reprezentanţilor) propuneri privind sancţionarea membrilor;</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anual sau ori de câte ori este necesar îşi face darea de seama în faţa adunării generale a membrilor (reprezentanţilor)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poate prezenta organelor respective materiale pentru întocmirea proceselor-verbale cu privire la contravenţiile administrative ale membrilor cooperativei;</w:t>
      </w:r>
    </w:p>
    <w:p w:rsidR="007132D8" w:rsidRPr="000D39B5" w:rsidRDefault="007132D8" w:rsidP="007132D8">
      <w:pPr>
        <w:numPr>
          <w:ilvl w:val="0"/>
          <w:numId w:val="18"/>
        </w:numPr>
        <w:tabs>
          <w:tab w:val="clear" w:pos="2007"/>
          <w:tab w:val="num" w:pos="993"/>
        </w:tabs>
        <w:autoSpaceDE w:val="0"/>
        <w:autoSpaceDN w:val="0"/>
        <w:adjustRightInd w:val="0"/>
        <w:ind w:left="993" w:hanging="426"/>
        <w:jc w:val="both"/>
        <w:rPr>
          <w:color w:val="000000"/>
          <w:lang w:val="ro-RO"/>
        </w:rPr>
      </w:pPr>
      <w:r w:rsidRPr="000D39B5">
        <w:rPr>
          <w:color w:val="000000"/>
          <w:lang w:val="ro-RO"/>
        </w:rPr>
        <w:t>îndeplineşte şi alte îndatoriri, ce rezultă din statutul cooperativei şi legislaţia în vigoare.</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Şedinţele biroului de conducere se convoacă după necesităţi şi sunt deliberative, daca la ele participă cel puţin jumătate din numărul total al membrilor lui. Biroul de conducere soluţionează toate problemele prin simpla majoritate a voturilor celor prezenţi. Hotărârile lui se consemnează în procese-verbale, semnate de către preşedintele cooperativei şi toţi membrii acestuia, prezenţi la şedinţă. Membrii biroului de conducere, care nu sunt de acord cu hotărârile lui, au dreptul să-şi consemneze separat opinia privind decizia adoptata.</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Preşedintele şi vicepreşedintele cooperativei se aleg la adunarea generala a membrilor cooperativei pe termenul stabilit în statutul acesteia.</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Preşedintele cooperativei este obligat:</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lastRenderedPageBreak/>
        <w:t>să asigure încasarea de la membrii cooperativei a taxelor de înscriere şi cotelor-părţi pentru construcţia garajelor, a vărsămintelor pentru întreţinerea aparatului administrativ şi altor plăţi;</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asigure folosirea mijloacelor cooperativei în corespundere cu hotărârile adunării generale a membrilor (reprezentanţilor) ei;</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efectueze în termen decontările cuvenite pentru lucrările executate şi serviciile prestate cooperativei;</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participe la activitatea comisiei de stat pentru predarea-preluarea în exploatare a garajelor;</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asigure supravegherea tehnică a construcţiei garajelor;</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asigure efectuarea lucrărilor de secretariat şi ţinerea corecta a evidenţei contabile statistice;</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prezinte biroului de conducere şi adunării generale a membrilor (reprezentanţilor) darea de seamă privind activitatea desfăşurată conform rezultatelor anului financiar;</w:t>
      </w:r>
    </w:p>
    <w:p w:rsidR="007132D8" w:rsidRPr="000D39B5" w:rsidRDefault="007132D8" w:rsidP="007132D8">
      <w:pPr>
        <w:numPr>
          <w:ilvl w:val="0"/>
          <w:numId w:val="19"/>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îndeplinească şi alte îndatoriri, ce rezultă din prezentul Statut şi legislaţia în vigoare.</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Preşedintele cooperativei este în drept:</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administreze gospodăria cooperativei;</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angajeze şi să concedieze salariaţii şi funcţionarii cooperativei;</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reprezinte cooperativa în toate instanţele şi organizaţiile;</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încheie din numele cooperativei contracte, potrivit intereselor acesteia;</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încredinţeze vicepreşedintelui îndeplinirea anumitor misiuni de serviciu;</w:t>
      </w:r>
    </w:p>
    <w:p w:rsidR="007132D8" w:rsidRPr="000D39B5" w:rsidRDefault="007132D8" w:rsidP="007132D8">
      <w:pPr>
        <w:numPr>
          <w:ilvl w:val="0"/>
          <w:numId w:val="20"/>
        </w:numPr>
        <w:tabs>
          <w:tab w:val="clear" w:pos="2007"/>
          <w:tab w:val="num" w:pos="993"/>
        </w:tabs>
        <w:autoSpaceDE w:val="0"/>
        <w:autoSpaceDN w:val="0"/>
        <w:adjustRightInd w:val="0"/>
        <w:ind w:left="993" w:hanging="426"/>
        <w:jc w:val="both"/>
        <w:rPr>
          <w:color w:val="000000"/>
          <w:lang w:val="ro-RO"/>
        </w:rPr>
      </w:pPr>
      <w:r w:rsidRPr="000D39B5">
        <w:rPr>
          <w:color w:val="000000"/>
          <w:lang w:val="ro-RO"/>
        </w:rPr>
        <w:t>să intenteze acţiuni în judecată în scopul apărării intereselor legale ale cooperativei şi membrilor ei.</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Vicepreşedintele cooperativei îndeplineşte însărcinările date în seama de preşedinte. Atunci când este necesar el îndeplineşte temporar, pe termen de până la trei luni, obligaţiunile  preşedintelui în cazul când acesta din urmă nu-şi poate exercita atribuţiile din motive de sănătate sau în caz de deces.</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Membrii biroului de conducere, preşedintele, vicepreşedintele, reprezentanţii şi membrii comisiei de cenzori, care nu-şi respecta obligaţiunile, sau încalcă legislaţia în vigoare ori prevederile statutului, prin hotărârea adunării generale pot fi rechemaţi din aceste structuri administrative înainte de termen.</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Adunarea generală a membrilor (reprezentanţilor) cooperativei alege din rândul membrilor  comisia de cenzori în componenţa a cel puţin trei persoane, pe termenul stabilit în statutul cooperativei. Comisia de cenzori  este organul ce efectuează controlul şi revizia activităţii financiar-economice a cooperativei. Comisia de cenzori îşi alege din componenta sa preşedintele. Dacă cooperativa include mai puţin de 25 de membri, în locul comisiei de  cenzori se va alege un cenzor, care va exercita funcţiile comisiei de cenzori.</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Obligaţiunile comisiei de cenzori (ale cenzorului) includ:</w:t>
      </w:r>
    </w:p>
    <w:p w:rsidR="007132D8" w:rsidRPr="000D39B5" w:rsidRDefault="007132D8" w:rsidP="007132D8">
      <w:pPr>
        <w:numPr>
          <w:ilvl w:val="0"/>
          <w:numId w:val="21"/>
        </w:numPr>
        <w:tabs>
          <w:tab w:val="clear" w:pos="2007"/>
          <w:tab w:val="num" w:pos="993"/>
        </w:tabs>
        <w:autoSpaceDE w:val="0"/>
        <w:autoSpaceDN w:val="0"/>
        <w:adjustRightInd w:val="0"/>
        <w:ind w:left="993" w:hanging="426"/>
        <w:jc w:val="both"/>
        <w:rPr>
          <w:color w:val="000000"/>
          <w:lang w:val="ro-RO"/>
        </w:rPr>
      </w:pPr>
      <w:r w:rsidRPr="000D39B5">
        <w:rPr>
          <w:color w:val="000000"/>
          <w:lang w:val="ro-RO"/>
        </w:rPr>
        <w:t>efectuarea o dată pe an a reviziei privind întreaga activitate financiar-economică a biroului de conducere al cooperativei, corectitudinea lucrărilor de secretariat, a evidenţei contabile şi gestiunii, cu întocmirea ulterioară a raportului pentru adunarea generală a membrilor (reprezentanţilor) cooperativei;</w:t>
      </w:r>
    </w:p>
    <w:p w:rsidR="007132D8" w:rsidRPr="000D39B5" w:rsidRDefault="007132D8" w:rsidP="007132D8">
      <w:pPr>
        <w:numPr>
          <w:ilvl w:val="0"/>
          <w:numId w:val="21"/>
        </w:numPr>
        <w:tabs>
          <w:tab w:val="clear" w:pos="2007"/>
          <w:tab w:val="num" w:pos="993"/>
        </w:tabs>
        <w:autoSpaceDE w:val="0"/>
        <w:autoSpaceDN w:val="0"/>
        <w:adjustRightInd w:val="0"/>
        <w:ind w:left="993" w:hanging="426"/>
        <w:jc w:val="both"/>
        <w:rPr>
          <w:color w:val="000000"/>
          <w:lang w:val="ro-RO"/>
        </w:rPr>
      </w:pPr>
      <w:r w:rsidRPr="000D39B5">
        <w:rPr>
          <w:color w:val="000000"/>
          <w:lang w:val="ro-RO"/>
        </w:rPr>
        <w:t>verificarea achitării juste şi în termen a plăţilor stabilite de lege;</w:t>
      </w:r>
    </w:p>
    <w:p w:rsidR="007132D8" w:rsidRPr="000D39B5" w:rsidRDefault="007132D8" w:rsidP="007132D8">
      <w:pPr>
        <w:numPr>
          <w:ilvl w:val="0"/>
          <w:numId w:val="21"/>
        </w:numPr>
        <w:tabs>
          <w:tab w:val="clear" w:pos="2007"/>
          <w:tab w:val="num" w:pos="993"/>
        </w:tabs>
        <w:autoSpaceDE w:val="0"/>
        <w:autoSpaceDN w:val="0"/>
        <w:adjustRightInd w:val="0"/>
        <w:ind w:left="993" w:hanging="426"/>
        <w:jc w:val="both"/>
        <w:rPr>
          <w:color w:val="000000"/>
          <w:lang w:val="ro-RO"/>
        </w:rPr>
      </w:pPr>
      <w:r w:rsidRPr="000D39B5">
        <w:rPr>
          <w:color w:val="000000"/>
          <w:lang w:val="ro-RO"/>
        </w:rPr>
        <w:t xml:space="preserve">informarea adunării generale a membrilor (reprezentanţilor) cooperativei despre încălcarea legislaţiei şi a Statutului, despre acţiunile incorecte ale biroului de conducere al cooperativei sau ale persoanelor cu funcţii de răspundere ale acesteia. </w:t>
      </w:r>
    </w:p>
    <w:p w:rsidR="007132D8" w:rsidRPr="000D39B5" w:rsidRDefault="007132D8" w:rsidP="007132D8">
      <w:pPr>
        <w:autoSpaceDE w:val="0"/>
        <w:autoSpaceDN w:val="0"/>
        <w:adjustRightInd w:val="0"/>
        <w:ind w:left="567"/>
        <w:jc w:val="both"/>
        <w:rPr>
          <w:color w:val="000000"/>
          <w:lang w:val="ro-RO"/>
        </w:rPr>
      </w:pPr>
      <w:r w:rsidRPr="000D39B5">
        <w:rPr>
          <w:color w:val="000000"/>
          <w:lang w:val="ro-RO"/>
        </w:rPr>
        <w:t>În cazurile indicate, comisia de cenzori are dreptul sa efectueze controale sau revizii neplanificate ale activităţii biroului de conducere al cooperativei din proprie iniţiativă, precum şi din însărcinarea adunării generale a membrilor (reprezentanţilor) ei.</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t>În componenţa biroului de conducere şi a comisiei de cenzori nu pot întra în acelaşi timp soţi,  părinţi şi copii, nepoţi, fraţi şi surori, şi soţii (soţiile) lor.</w:t>
      </w:r>
    </w:p>
    <w:p w:rsidR="007132D8" w:rsidRPr="000D39B5" w:rsidRDefault="007132D8" w:rsidP="007132D8">
      <w:pPr>
        <w:pStyle w:val="a3"/>
        <w:numPr>
          <w:ilvl w:val="1"/>
          <w:numId w:val="16"/>
        </w:numPr>
        <w:tabs>
          <w:tab w:val="clear" w:pos="720"/>
          <w:tab w:val="num" w:pos="567"/>
        </w:tabs>
        <w:autoSpaceDE w:val="0"/>
        <w:autoSpaceDN w:val="0"/>
        <w:adjustRightInd w:val="0"/>
        <w:ind w:left="567" w:hanging="567"/>
        <w:rPr>
          <w:color w:val="000000"/>
          <w:sz w:val="24"/>
        </w:rPr>
      </w:pPr>
      <w:r w:rsidRPr="000D39B5">
        <w:rPr>
          <w:color w:val="000000"/>
          <w:sz w:val="24"/>
        </w:rPr>
        <w:lastRenderedPageBreak/>
        <w:t>Membrii biroului de conducere şi ai comisiei de cenzori, care au cauzat prin acţiunile lor  prejudiciu patrimoniului cooperativei, poartă faţă de ea răspunderea stabilita de lege.</w:t>
      </w:r>
    </w:p>
    <w:p w:rsidR="007132D8" w:rsidRPr="000D39B5" w:rsidRDefault="007132D8" w:rsidP="007132D8">
      <w:pPr>
        <w:jc w:val="both"/>
        <w:rPr>
          <w:color w:val="000000"/>
          <w:lang w:val="ro-RO"/>
        </w:rPr>
      </w:pPr>
    </w:p>
    <w:p w:rsidR="007132D8" w:rsidRPr="000D39B5" w:rsidRDefault="007132D8" w:rsidP="007132D8">
      <w:pPr>
        <w:widowControl w:val="0"/>
        <w:numPr>
          <w:ilvl w:val="1"/>
          <w:numId w:val="14"/>
        </w:numPr>
        <w:tabs>
          <w:tab w:val="clear" w:pos="1260"/>
          <w:tab w:val="num" w:pos="426"/>
        </w:tabs>
        <w:ind w:left="0" w:firstLine="0"/>
        <w:jc w:val="center"/>
        <w:rPr>
          <w:b/>
          <w:color w:val="000000"/>
          <w:lang w:val="ro-RO"/>
        </w:rPr>
      </w:pPr>
      <w:r w:rsidRPr="000D39B5">
        <w:rPr>
          <w:b/>
          <w:color w:val="000000"/>
          <w:lang w:val="ro-RO"/>
        </w:rPr>
        <w:t>SUSPENDAREA ACTIVITĂŢII  ÎNTREPRINDERII</w:t>
      </w:r>
    </w:p>
    <w:p w:rsidR="007132D8" w:rsidRPr="000D39B5" w:rsidRDefault="007132D8" w:rsidP="007132D8">
      <w:pPr>
        <w:widowControl w:val="0"/>
        <w:rPr>
          <w:b/>
          <w:color w:val="000000"/>
          <w:lang w:val="ro-RO"/>
        </w:rPr>
      </w:pPr>
    </w:p>
    <w:p w:rsidR="007132D8" w:rsidRPr="000D39B5" w:rsidRDefault="007132D8" w:rsidP="007132D8">
      <w:pPr>
        <w:pStyle w:val="2"/>
        <w:widowControl w:val="0"/>
        <w:numPr>
          <w:ilvl w:val="1"/>
          <w:numId w:val="22"/>
        </w:numPr>
        <w:tabs>
          <w:tab w:val="clear" w:pos="840"/>
          <w:tab w:val="num" w:pos="567"/>
        </w:tabs>
        <w:spacing w:before="120" w:after="0" w:line="240" w:lineRule="auto"/>
        <w:ind w:left="567" w:hanging="567"/>
        <w:jc w:val="both"/>
        <w:rPr>
          <w:color w:val="000000"/>
          <w:lang w:val="ro-RO"/>
        </w:rPr>
      </w:pPr>
      <w:r w:rsidRPr="000D39B5">
        <w:rPr>
          <w:color w:val="000000"/>
          <w:lang w:val="ro-RO"/>
        </w:rPr>
        <w:t>Întreprinderea, la decizia fondatorului / adunării generale, poate să îşi suspende temporar activitatea, pe o perioadă, care să nu depăşească trei ani, în cazul în care nu are datorii faţă de bugetul public naţional, precum şi faţă de alţi creditori.</w:t>
      </w:r>
    </w:p>
    <w:p w:rsidR="007132D8" w:rsidRPr="000D39B5" w:rsidRDefault="007132D8" w:rsidP="007132D8">
      <w:pPr>
        <w:ind w:left="567"/>
        <w:jc w:val="both"/>
        <w:rPr>
          <w:color w:val="000000"/>
          <w:lang w:val="ro-RO"/>
        </w:rPr>
      </w:pPr>
      <w:r w:rsidRPr="000D39B5">
        <w:rPr>
          <w:color w:val="000000"/>
          <w:lang w:val="ro-RO"/>
        </w:rPr>
        <w:t xml:space="preserve">Pe perioada suspendării activităţii întreprinderii este interzisă desfăşurarea oricăror activităţi de </w:t>
      </w:r>
      <w:r w:rsidR="000D39B5" w:rsidRPr="000D39B5">
        <w:rPr>
          <w:color w:val="000000"/>
          <w:lang w:val="ro-RO"/>
        </w:rPr>
        <w:t>întreprinzător</w:t>
      </w:r>
      <w:r w:rsidRPr="000D39B5">
        <w:rPr>
          <w:color w:val="000000"/>
          <w:lang w:val="ro-RO"/>
        </w:rPr>
        <w:t>.</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jc w:val="both"/>
        <w:rPr>
          <w:color w:val="000000"/>
          <w:sz w:val="24"/>
          <w:szCs w:val="24"/>
          <w:lang w:val="ro-RO"/>
        </w:rPr>
      </w:pPr>
    </w:p>
    <w:p w:rsidR="007132D8" w:rsidRPr="000D39B5" w:rsidRDefault="007132D8" w:rsidP="007132D8">
      <w:pPr>
        <w:pStyle w:val="a5"/>
        <w:numPr>
          <w:ilvl w:val="1"/>
          <w:numId w:val="14"/>
        </w:numPr>
        <w:tabs>
          <w:tab w:val="clear" w:pos="1260"/>
          <w:tab w:val="num" w:pos="426"/>
        </w:tabs>
        <w:ind w:left="0" w:firstLine="0"/>
        <w:jc w:val="center"/>
        <w:outlineLvl w:val="0"/>
        <w:rPr>
          <w:b/>
          <w:color w:val="000000"/>
          <w:sz w:val="24"/>
          <w:szCs w:val="24"/>
          <w:lang w:val="ro-RO"/>
        </w:rPr>
      </w:pPr>
      <w:r w:rsidRPr="000D39B5">
        <w:rPr>
          <w:b/>
          <w:color w:val="000000"/>
          <w:sz w:val="24"/>
          <w:szCs w:val="24"/>
          <w:lang w:val="ro-RO"/>
        </w:rPr>
        <w:t>INCETAREA ACTIVITATII COOPERATIVEI</w:t>
      </w:r>
    </w:p>
    <w:p w:rsidR="007132D8" w:rsidRPr="000D39B5" w:rsidRDefault="007132D8" w:rsidP="007132D8">
      <w:pPr>
        <w:pStyle w:val="a5"/>
        <w:outlineLvl w:val="0"/>
        <w:rPr>
          <w:b/>
          <w:color w:val="000000"/>
          <w:sz w:val="24"/>
          <w:szCs w:val="24"/>
          <w:lang w:val="ro-RO"/>
        </w:rPr>
      </w:pPr>
    </w:p>
    <w:p w:rsidR="007132D8" w:rsidRPr="000D39B5" w:rsidRDefault="007132D8" w:rsidP="007132D8">
      <w:pPr>
        <w:pStyle w:val="a5"/>
        <w:numPr>
          <w:ilvl w:val="1"/>
          <w:numId w:val="23"/>
        </w:numPr>
        <w:tabs>
          <w:tab w:val="clear" w:pos="840"/>
          <w:tab w:val="num" w:pos="567"/>
        </w:tabs>
        <w:spacing w:before="120"/>
        <w:ind w:left="567" w:hanging="567"/>
        <w:jc w:val="both"/>
        <w:rPr>
          <w:color w:val="000000"/>
          <w:sz w:val="24"/>
          <w:szCs w:val="24"/>
          <w:lang w:val="ro-RO"/>
        </w:rPr>
      </w:pPr>
      <w:r w:rsidRPr="000D39B5">
        <w:rPr>
          <w:color w:val="000000"/>
          <w:sz w:val="24"/>
          <w:szCs w:val="24"/>
          <w:lang w:val="ro-RO"/>
        </w:rPr>
        <w:t>Activitatea cooperativei încetează în caz de:</w:t>
      </w:r>
    </w:p>
    <w:p w:rsidR="007132D8" w:rsidRPr="000D39B5" w:rsidRDefault="007132D8" w:rsidP="007132D8">
      <w:pPr>
        <w:pStyle w:val="a5"/>
        <w:numPr>
          <w:ilvl w:val="0"/>
          <w:numId w:val="24"/>
        </w:numPr>
        <w:tabs>
          <w:tab w:val="clear" w:pos="2007"/>
          <w:tab w:val="num" w:pos="993"/>
        </w:tabs>
        <w:ind w:left="993" w:hanging="426"/>
        <w:jc w:val="both"/>
        <w:rPr>
          <w:color w:val="000000"/>
          <w:sz w:val="24"/>
          <w:szCs w:val="24"/>
          <w:lang w:val="ro-RO"/>
        </w:rPr>
      </w:pPr>
      <w:r w:rsidRPr="000D39B5">
        <w:rPr>
          <w:color w:val="000000"/>
          <w:sz w:val="24"/>
          <w:szCs w:val="24"/>
          <w:lang w:val="ro-RO"/>
        </w:rPr>
        <w:t>calificare a cooperativei, prin decizia organului competent, drept persoană juridică ce realizează activităţi neprevăzute în statutul ei sau care contravin prevederilor legislaţiei în vigoare;</w:t>
      </w:r>
    </w:p>
    <w:p w:rsidR="007132D8" w:rsidRPr="000D39B5" w:rsidRDefault="007132D8" w:rsidP="007132D8">
      <w:pPr>
        <w:pStyle w:val="a5"/>
        <w:numPr>
          <w:ilvl w:val="0"/>
          <w:numId w:val="24"/>
        </w:numPr>
        <w:tabs>
          <w:tab w:val="clear" w:pos="2007"/>
          <w:tab w:val="num" w:pos="993"/>
        </w:tabs>
        <w:ind w:left="993" w:hanging="426"/>
        <w:jc w:val="both"/>
        <w:rPr>
          <w:color w:val="000000"/>
          <w:sz w:val="24"/>
          <w:szCs w:val="24"/>
          <w:lang w:val="ro-RO"/>
        </w:rPr>
      </w:pPr>
      <w:r w:rsidRPr="000D39B5">
        <w:rPr>
          <w:color w:val="000000"/>
          <w:sz w:val="24"/>
          <w:szCs w:val="24"/>
          <w:lang w:val="ro-RO"/>
        </w:rPr>
        <w:t>adoptare de către adunarea generală a membrilor (reprezentanţilor) a hotărârii privind lichidarea cooperativei;</w:t>
      </w:r>
    </w:p>
    <w:p w:rsidR="007132D8" w:rsidRPr="000D39B5" w:rsidRDefault="007132D8" w:rsidP="007132D8">
      <w:pPr>
        <w:pStyle w:val="a5"/>
        <w:numPr>
          <w:ilvl w:val="0"/>
          <w:numId w:val="24"/>
        </w:numPr>
        <w:tabs>
          <w:tab w:val="clear" w:pos="2007"/>
          <w:tab w:val="num" w:pos="993"/>
        </w:tabs>
        <w:ind w:left="993" w:hanging="426"/>
        <w:jc w:val="both"/>
        <w:rPr>
          <w:color w:val="000000"/>
          <w:sz w:val="24"/>
          <w:szCs w:val="24"/>
          <w:lang w:val="ro-RO"/>
        </w:rPr>
      </w:pPr>
      <w:r w:rsidRPr="000D39B5">
        <w:rPr>
          <w:color w:val="000000"/>
          <w:sz w:val="24"/>
          <w:szCs w:val="24"/>
          <w:lang w:val="ro-RO"/>
        </w:rPr>
        <w:t>declarare, prin decizia judecăţii, a insolvabilităţii cooperativei;</w:t>
      </w:r>
    </w:p>
    <w:p w:rsidR="007132D8" w:rsidRPr="000D39B5" w:rsidRDefault="007132D8" w:rsidP="007132D8">
      <w:pPr>
        <w:pStyle w:val="a5"/>
        <w:numPr>
          <w:ilvl w:val="0"/>
          <w:numId w:val="24"/>
        </w:numPr>
        <w:tabs>
          <w:tab w:val="clear" w:pos="2007"/>
          <w:tab w:val="num" w:pos="993"/>
        </w:tabs>
        <w:ind w:left="993" w:hanging="426"/>
        <w:jc w:val="both"/>
        <w:rPr>
          <w:color w:val="000000"/>
          <w:sz w:val="24"/>
          <w:szCs w:val="24"/>
          <w:lang w:val="ro-RO"/>
        </w:rPr>
      </w:pPr>
      <w:r w:rsidRPr="000D39B5">
        <w:rPr>
          <w:color w:val="000000"/>
          <w:sz w:val="24"/>
          <w:szCs w:val="24"/>
          <w:lang w:val="ro-RO"/>
        </w:rPr>
        <w:t>punere în funcţiune a garajelor. În acest caz, proprietarii garajelor pot forma o asociaţie a proprietarilor de garaje;</w:t>
      </w:r>
    </w:p>
    <w:p w:rsidR="007132D8" w:rsidRPr="000D39B5" w:rsidRDefault="007132D8" w:rsidP="007132D8">
      <w:pPr>
        <w:pStyle w:val="a5"/>
        <w:numPr>
          <w:ilvl w:val="0"/>
          <w:numId w:val="24"/>
        </w:numPr>
        <w:tabs>
          <w:tab w:val="clear" w:pos="2007"/>
          <w:tab w:val="num" w:pos="993"/>
        </w:tabs>
        <w:ind w:left="993" w:hanging="426"/>
        <w:jc w:val="both"/>
        <w:rPr>
          <w:color w:val="000000"/>
          <w:sz w:val="24"/>
          <w:szCs w:val="24"/>
          <w:lang w:val="ro-RO"/>
        </w:rPr>
      </w:pPr>
      <w:r w:rsidRPr="000D39B5">
        <w:rPr>
          <w:color w:val="000000"/>
          <w:sz w:val="24"/>
          <w:szCs w:val="24"/>
          <w:lang w:val="ro-RO"/>
        </w:rPr>
        <w:t>În alte cazuri prevăzute de lege.</w:t>
      </w:r>
    </w:p>
    <w:p w:rsidR="007132D8" w:rsidRPr="000D39B5" w:rsidRDefault="007132D8" w:rsidP="007132D8">
      <w:pPr>
        <w:pStyle w:val="a5"/>
        <w:numPr>
          <w:ilvl w:val="1"/>
          <w:numId w:val="23"/>
        </w:numPr>
        <w:tabs>
          <w:tab w:val="clear" w:pos="840"/>
          <w:tab w:val="num" w:pos="567"/>
        </w:tabs>
        <w:ind w:left="567" w:hanging="567"/>
        <w:jc w:val="both"/>
        <w:rPr>
          <w:color w:val="000000"/>
          <w:sz w:val="24"/>
          <w:szCs w:val="24"/>
          <w:lang w:val="ro-RO"/>
        </w:rPr>
      </w:pPr>
      <w:r w:rsidRPr="000D39B5">
        <w:rPr>
          <w:color w:val="000000"/>
          <w:sz w:val="24"/>
          <w:szCs w:val="24"/>
          <w:lang w:val="ro-RO"/>
        </w:rPr>
        <w:t>În perioada de lichidare, în legătură cu finalizarea construcţiei, cooperativa va transmite asociaţiei proprietarilor de garaje (conform actului) documentaţia de proiect, deviz, de altă natură, actul de predare în exploatare a garajelor, precum şi obiectele de folosinţă comună.</w:t>
      </w:r>
    </w:p>
    <w:p w:rsidR="007132D8" w:rsidRPr="000D39B5" w:rsidRDefault="007132D8" w:rsidP="007132D8">
      <w:pPr>
        <w:pStyle w:val="a5"/>
        <w:numPr>
          <w:ilvl w:val="1"/>
          <w:numId w:val="23"/>
        </w:numPr>
        <w:tabs>
          <w:tab w:val="clear" w:pos="840"/>
          <w:tab w:val="num" w:pos="567"/>
        </w:tabs>
        <w:ind w:left="567" w:hanging="567"/>
        <w:jc w:val="both"/>
        <w:rPr>
          <w:color w:val="000000"/>
          <w:sz w:val="24"/>
          <w:szCs w:val="24"/>
          <w:lang w:val="ro-RO"/>
        </w:rPr>
      </w:pPr>
      <w:r w:rsidRPr="000D39B5">
        <w:rPr>
          <w:color w:val="000000"/>
          <w:sz w:val="24"/>
          <w:szCs w:val="24"/>
          <w:lang w:val="ro-RO"/>
        </w:rPr>
        <w:t>Lichidarea cooperativei se va efectua conform modului în vigoare de sistare a activităţii persoanelor juridice.</w:t>
      </w:r>
    </w:p>
    <w:p w:rsidR="007132D8" w:rsidRPr="000D39B5" w:rsidRDefault="007132D8" w:rsidP="007132D8">
      <w:pPr>
        <w:pStyle w:val="a5"/>
        <w:numPr>
          <w:ilvl w:val="1"/>
          <w:numId w:val="23"/>
        </w:numPr>
        <w:tabs>
          <w:tab w:val="clear" w:pos="840"/>
          <w:tab w:val="num" w:pos="567"/>
        </w:tabs>
        <w:ind w:left="567" w:hanging="567"/>
        <w:jc w:val="both"/>
        <w:rPr>
          <w:color w:val="000000"/>
          <w:sz w:val="24"/>
          <w:szCs w:val="24"/>
          <w:lang w:val="ro-RO"/>
        </w:rPr>
      </w:pPr>
      <w:r w:rsidRPr="000D39B5">
        <w:rPr>
          <w:color w:val="000000"/>
          <w:sz w:val="24"/>
          <w:szCs w:val="24"/>
          <w:lang w:val="ro-RO"/>
        </w:rPr>
        <w:t>Patrimoniul cooperativei, rămas după satisfacerea tuturor revendicărilor înaintate cooperativei a angajamentelor ei, va fi repartizat în modul stabilit de legislaţie.</w:t>
      </w:r>
    </w:p>
    <w:p w:rsidR="007132D8" w:rsidRPr="000D39B5" w:rsidRDefault="007132D8" w:rsidP="007132D8">
      <w:pPr>
        <w:pStyle w:val="a5"/>
        <w:numPr>
          <w:ilvl w:val="1"/>
          <w:numId w:val="23"/>
        </w:numPr>
        <w:tabs>
          <w:tab w:val="clear" w:pos="840"/>
          <w:tab w:val="num" w:pos="567"/>
        </w:tabs>
        <w:ind w:left="567" w:hanging="567"/>
        <w:jc w:val="both"/>
        <w:rPr>
          <w:color w:val="000000"/>
          <w:sz w:val="24"/>
          <w:szCs w:val="24"/>
          <w:lang w:val="ro-RO"/>
        </w:rPr>
      </w:pPr>
      <w:r w:rsidRPr="000D39B5">
        <w:rPr>
          <w:color w:val="000000"/>
          <w:sz w:val="24"/>
          <w:szCs w:val="24"/>
          <w:lang w:val="ro-RO"/>
        </w:rPr>
        <w:t>După lichidarea cooperativei, dosarele şi documentele, care nu au fost transmise asociaţiei proprietarilor de garaje, sunt predate în arhivă.</w:t>
      </w:r>
    </w:p>
    <w:p w:rsidR="007132D8" w:rsidRPr="000D39B5" w:rsidRDefault="007132D8" w:rsidP="007132D8">
      <w:pPr>
        <w:pStyle w:val="a5"/>
        <w:jc w:val="both"/>
        <w:rPr>
          <w:color w:val="000000"/>
          <w:sz w:val="24"/>
          <w:szCs w:val="24"/>
          <w:lang w:val="ro-RO"/>
        </w:rPr>
      </w:pPr>
    </w:p>
    <w:p w:rsidR="007132D8" w:rsidRPr="000D39B5" w:rsidRDefault="007132D8" w:rsidP="007132D8">
      <w:pPr>
        <w:pStyle w:val="a5"/>
        <w:jc w:val="both"/>
        <w:rPr>
          <w:color w:val="000000"/>
          <w:sz w:val="24"/>
          <w:szCs w:val="24"/>
          <w:lang w:val="ro-RO"/>
        </w:rPr>
      </w:pPr>
    </w:p>
    <w:p w:rsidR="007132D8" w:rsidRPr="000D39B5" w:rsidRDefault="007132D8" w:rsidP="007132D8">
      <w:pPr>
        <w:pStyle w:val="a5"/>
        <w:jc w:val="both"/>
        <w:rPr>
          <w:color w:val="000000"/>
          <w:sz w:val="24"/>
          <w:szCs w:val="24"/>
          <w:lang w:val="ro-RO"/>
        </w:rPr>
      </w:pPr>
    </w:p>
    <w:p w:rsidR="007132D8" w:rsidRPr="000D39B5" w:rsidRDefault="007132D8" w:rsidP="007132D8">
      <w:pPr>
        <w:jc w:val="both"/>
        <w:rPr>
          <w:color w:val="000000"/>
          <w:lang w:val="ro-RO"/>
        </w:rPr>
      </w:pPr>
      <w:r w:rsidRPr="000D39B5">
        <w:rPr>
          <w:color w:val="000000"/>
          <w:lang w:val="ro-RO"/>
        </w:rPr>
        <w:t>Preşedintele Cooperativei</w:t>
      </w:r>
    </w:p>
    <w:p w:rsidR="007132D8" w:rsidRPr="000D39B5" w:rsidRDefault="007132D8" w:rsidP="007132D8">
      <w:pPr>
        <w:jc w:val="both"/>
        <w:rPr>
          <w:color w:val="000000"/>
          <w:lang w:val="ro-RO"/>
        </w:rPr>
      </w:pPr>
    </w:p>
    <w:p w:rsidR="007132D8" w:rsidRPr="000D39B5" w:rsidRDefault="007132D8" w:rsidP="007132D8">
      <w:pPr>
        <w:jc w:val="both"/>
        <w:rPr>
          <w:b/>
          <w:color w:val="000000"/>
          <w:lang w:val="ro-RO"/>
        </w:rPr>
      </w:pPr>
      <w:bookmarkStart w:id="2" w:name="ManagerNume"/>
      <w:r w:rsidRPr="000D39B5">
        <w:rPr>
          <w:b/>
          <w:color w:val="000000"/>
          <w:lang w:val="ro-RO"/>
        </w:rPr>
        <w:t>_</w:t>
      </w:r>
      <w:proofErr w:type="spellStart"/>
      <w:r w:rsidRPr="000D39B5">
        <w:rPr>
          <w:b/>
          <w:color w:val="000000"/>
          <w:lang w:val="ro-RO"/>
        </w:rPr>
        <w:t>ManagerNume</w:t>
      </w:r>
      <w:bookmarkEnd w:id="2"/>
      <w:proofErr w:type="spellEnd"/>
    </w:p>
    <w:p w:rsidR="007132D8" w:rsidRPr="000D39B5" w:rsidRDefault="007132D8" w:rsidP="007132D8">
      <w:pPr>
        <w:rPr>
          <w:color w:val="000000"/>
          <w:lang w:val="ro-RO"/>
        </w:rPr>
      </w:pPr>
    </w:p>
    <w:p w:rsidR="007132D8" w:rsidRPr="000D39B5" w:rsidRDefault="007132D8" w:rsidP="007132D8">
      <w:pPr>
        <w:rPr>
          <w:color w:val="000000"/>
          <w:lang w:val="ro-RO"/>
        </w:rPr>
      </w:pPr>
    </w:p>
    <w:p w:rsidR="007132D8" w:rsidRPr="000D39B5" w:rsidRDefault="007132D8" w:rsidP="007132D8">
      <w:pPr>
        <w:rPr>
          <w:color w:val="000000"/>
          <w:lang w:val="ro-RO"/>
        </w:rPr>
      </w:pPr>
    </w:p>
    <w:p w:rsidR="00DB3C46" w:rsidRPr="000D39B5" w:rsidRDefault="00DB3C46">
      <w:pPr>
        <w:rPr>
          <w:lang w:val="ro-RO"/>
        </w:rPr>
      </w:pPr>
    </w:p>
    <w:sectPr w:rsidR="00DB3C46" w:rsidRPr="000D39B5" w:rsidSect="00DB3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33D"/>
    <w:multiLevelType w:val="multilevel"/>
    <w:tmpl w:val="17F2E2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1">
    <w:nsid w:val="09704058"/>
    <w:multiLevelType w:val="multilevel"/>
    <w:tmpl w:val="47806D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
    <w:nsid w:val="0D35697F"/>
    <w:multiLevelType w:val="multilevel"/>
    <w:tmpl w:val="D728D0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
    <w:nsid w:val="0F392D98"/>
    <w:multiLevelType w:val="hybridMultilevel"/>
    <w:tmpl w:val="A420D9A2"/>
    <w:lvl w:ilvl="0" w:tplc="888AA6F4">
      <w:start w:val="1"/>
      <w:numFmt w:val="decimal"/>
      <w:lvlText w:val="%1)"/>
      <w:lvlJc w:val="left"/>
      <w:pPr>
        <w:tabs>
          <w:tab w:val="num" w:pos="1080"/>
        </w:tabs>
        <w:ind w:left="1080" w:hanging="360"/>
      </w:pPr>
      <w:rPr>
        <w:rFonts w:hint="default"/>
      </w:rPr>
    </w:lvl>
    <w:lvl w:ilvl="1" w:tplc="0AA60780">
      <w:start w:val="4"/>
      <w:numFmt w:val="upperRoman"/>
      <w:lvlText w:val="%2."/>
      <w:lvlJc w:val="right"/>
      <w:pPr>
        <w:tabs>
          <w:tab w:val="num" w:pos="1260"/>
        </w:tabs>
        <w:ind w:left="1260" w:hanging="180"/>
      </w:pPr>
      <w:rPr>
        <w:rFonts w:hint="default"/>
      </w:rPr>
    </w:lvl>
    <w:lvl w:ilvl="2" w:tplc="03A64A60">
      <w:start w:val="1"/>
      <w:numFmt w:val="lowerLett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D6480B"/>
    <w:multiLevelType w:val="hybridMultilevel"/>
    <w:tmpl w:val="2EA005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5E7699"/>
    <w:multiLevelType w:val="hybridMultilevel"/>
    <w:tmpl w:val="468CE84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AB7413"/>
    <w:multiLevelType w:val="hybridMultilevel"/>
    <w:tmpl w:val="83A4B03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5106533"/>
    <w:multiLevelType w:val="multilevel"/>
    <w:tmpl w:val="46B88B4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A372013"/>
    <w:multiLevelType w:val="hybridMultilevel"/>
    <w:tmpl w:val="76F051D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BC4047E"/>
    <w:multiLevelType w:val="hybridMultilevel"/>
    <w:tmpl w:val="1D3CD2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27250AC"/>
    <w:multiLevelType w:val="multilevel"/>
    <w:tmpl w:val="4656E1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48400942"/>
    <w:multiLevelType w:val="hybridMultilevel"/>
    <w:tmpl w:val="91B412A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B6069B1"/>
    <w:multiLevelType w:val="multilevel"/>
    <w:tmpl w:val="0B202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13">
    <w:nsid w:val="4FF35136"/>
    <w:multiLevelType w:val="multilevel"/>
    <w:tmpl w:val="A1F251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nsid w:val="648A5C64"/>
    <w:multiLevelType w:val="multilevel"/>
    <w:tmpl w:val="616018A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660E7CB8"/>
    <w:multiLevelType w:val="hybridMultilevel"/>
    <w:tmpl w:val="DC3C6D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6482EF7"/>
    <w:multiLevelType w:val="hybridMultilevel"/>
    <w:tmpl w:val="2E442B26"/>
    <w:lvl w:ilvl="0" w:tplc="888AA6F4">
      <w:start w:val="1"/>
      <w:numFmt w:val="decimal"/>
      <w:lvlText w:val="%1)"/>
      <w:lvlJc w:val="left"/>
      <w:pPr>
        <w:tabs>
          <w:tab w:val="num" w:pos="1080"/>
        </w:tabs>
        <w:ind w:left="1080" w:hanging="360"/>
      </w:pPr>
      <w:rPr>
        <w:rFonts w:hint="default"/>
      </w:rPr>
    </w:lvl>
    <w:lvl w:ilvl="1" w:tplc="5044B6FA">
      <w:start w:val="8"/>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71729EF"/>
    <w:multiLevelType w:val="hybridMultilevel"/>
    <w:tmpl w:val="F4CE20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C37D80"/>
    <w:multiLevelType w:val="multilevel"/>
    <w:tmpl w:val="F6140E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19">
    <w:nsid w:val="691F282E"/>
    <w:multiLevelType w:val="hybridMultilevel"/>
    <w:tmpl w:val="CFC42F04"/>
    <w:lvl w:ilvl="0" w:tplc="888AA6F4">
      <w:start w:val="1"/>
      <w:numFmt w:val="decimal"/>
      <w:lvlText w:val="%1)"/>
      <w:lvlJc w:val="left"/>
      <w:pPr>
        <w:tabs>
          <w:tab w:val="num" w:pos="1080"/>
        </w:tabs>
        <w:ind w:left="1080" w:hanging="360"/>
      </w:pPr>
      <w:rPr>
        <w:rFonts w:hint="default"/>
      </w:rPr>
    </w:lvl>
    <w:lvl w:ilvl="1" w:tplc="31224DBC">
      <w:start w:val="7"/>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F6669A0"/>
    <w:multiLevelType w:val="multilevel"/>
    <w:tmpl w:val="B8C25C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1">
    <w:nsid w:val="762B33D6"/>
    <w:multiLevelType w:val="hybridMultilevel"/>
    <w:tmpl w:val="9810475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72C1450"/>
    <w:multiLevelType w:val="multilevel"/>
    <w:tmpl w:val="00426414"/>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778A39D8"/>
    <w:multiLevelType w:val="hybridMultilevel"/>
    <w:tmpl w:val="51801986"/>
    <w:lvl w:ilvl="0" w:tplc="A4A6EF88">
      <w:start w:val="1"/>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2"/>
  </w:num>
  <w:num w:numId="3">
    <w:abstractNumId w:val="6"/>
  </w:num>
  <w:num w:numId="4">
    <w:abstractNumId w:val="15"/>
  </w:num>
  <w:num w:numId="5">
    <w:abstractNumId w:val="13"/>
  </w:num>
  <w:num w:numId="6">
    <w:abstractNumId w:val="9"/>
  </w:num>
  <w:num w:numId="7">
    <w:abstractNumId w:val="14"/>
  </w:num>
  <w:num w:numId="8">
    <w:abstractNumId w:val="3"/>
  </w:num>
  <w:num w:numId="9">
    <w:abstractNumId w:val="0"/>
  </w:num>
  <w:num w:numId="10">
    <w:abstractNumId w:val="18"/>
  </w:num>
  <w:num w:numId="11">
    <w:abstractNumId w:val="2"/>
  </w:num>
  <w:num w:numId="12">
    <w:abstractNumId w:val="19"/>
  </w:num>
  <w:num w:numId="13">
    <w:abstractNumId w:val="1"/>
  </w:num>
  <w:num w:numId="14">
    <w:abstractNumId w:val="16"/>
  </w:num>
  <w:num w:numId="15">
    <w:abstractNumId w:val="20"/>
  </w:num>
  <w:num w:numId="16">
    <w:abstractNumId w:val="10"/>
  </w:num>
  <w:num w:numId="17">
    <w:abstractNumId w:val="11"/>
  </w:num>
  <w:num w:numId="18">
    <w:abstractNumId w:val="17"/>
  </w:num>
  <w:num w:numId="19">
    <w:abstractNumId w:val="21"/>
  </w:num>
  <w:num w:numId="20">
    <w:abstractNumId w:val="8"/>
  </w:num>
  <w:num w:numId="21">
    <w:abstractNumId w:val="5"/>
  </w:num>
  <w:num w:numId="22">
    <w:abstractNumId w:val="7"/>
  </w:num>
  <w:num w:numId="23">
    <w:abstractNumId w:val="2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2D8"/>
    <w:rsid w:val="000D39B5"/>
    <w:rsid w:val="00201F67"/>
    <w:rsid w:val="00252312"/>
    <w:rsid w:val="00317994"/>
    <w:rsid w:val="006057C7"/>
    <w:rsid w:val="007132D8"/>
    <w:rsid w:val="009558CA"/>
    <w:rsid w:val="00AC3637"/>
    <w:rsid w:val="00AF26FC"/>
    <w:rsid w:val="00B76EC8"/>
    <w:rsid w:val="00DB3C46"/>
    <w:rsid w:val="00F16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2D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32D8"/>
    <w:pPr>
      <w:jc w:val="both"/>
    </w:pPr>
    <w:rPr>
      <w:sz w:val="28"/>
      <w:lang w:val="ro-RO"/>
    </w:rPr>
  </w:style>
  <w:style w:type="character" w:customStyle="1" w:styleId="a4">
    <w:name w:val="Основной текст Знак"/>
    <w:link w:val="a3"/>
    <w:rsid w:val="007132D8"/>
    <w:rPr>
      <w:rFonts w:ascii="Times New Roman" w:eastAsia="Times New Roman" w:hAnsi="Times New Roman" w:cs="Times New Roman"/>
      <w:sz w:val="28"/>
      <w:szCs w:val="24"/>
      <w:lang w:val="ro-RO" w:eastAsia="ru-RU"/>
    </w:rPr>
  </w:style>
  <w:style w:type="paragraph" w:styleId="2">
    <w:name w:val="Body Text 2"/>
    <w:basedOn w:val="a"/>
    <w:link w:val="20"/>
    <w:unhideWhenUsed/>
    <w:rsid w:val="007132D8"/>
    <w:pPr>
      <w:spacing w:after="120" w:line="480" w:lineRule="auto"/>
    </w:pPr>
  </w:style>
  <w:style w:type="character" w:customStyle="1" w:styleId="20">
    <w:name w:val="Основной текст 2 Знак"/>
    <w:link w:val="2"/>
    <w:rsid w:val="007132D8"/>
    <w:rPr>
      <w:rFonts w:ascii="Times New Roman" w:eastAsia="Times New Roman" w:hAnsi="Times New Roman" w:cs="Times New Roman"/>
      <w:sz w:val="24"/>
      <w:szCs w:val="24"/>
      <w:lang w:eastAsia="ru-RU"/>
    </w:rPr>
  </w:style>
  <w:style w:type="paragraph" w:customStyle="1" w:styleId="a5">
    <w:name w:val="Обычн"/>
    <w:rsid w:val="007132D8"/>
    <w:pPr>
      <w:widowControl w:val="0"/>
    </w:pPr>
    <w:rPr>
      <w:rFonts w:ascii="Times New Roman" w:eastAsia="Times New Roman" w:hAnsi="Times New Roman"/>
    </w:rPr>
  </w:style>
  <w:style w:type="paragraph" w:styleId="a6">
    <w:name w:val="Balloon Text"/>
    <w:basedOn w:val="a"/>
    <w:link w:val="a7"/>
    <w:uiPriority w:val="99"/>
    <w:semiHidden/>
    <w:unhideWhenUsed/>
    <w:rsid w:val="00317994"/>
    <w:rPr>
      <w:rFonts w:ascii="Tahoma" w:hAnsi="Tahoma" w:cs="Tahoma"/>
      <w:sz w:val="16"/>
      <w:szCs w:val="16"/>
    </w:rPr>
  </w:style>
  <w:style w:type="character" w:customStyle="1" w:styleId="a7">
    <w:name w:val="Текст выноски Знак"/>
    <w:basedOn w:val="a0"/>
    <w:link w:val="a6"/>
    <w:uiPriority w:val="99"/>
    <w:semiHidden/>
    <w:rsid w:val="0031799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2D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32D8"/>
    <w:pPr>
      <w:jc w:val="both"/>
    </w:pPr>
    <w:rPr>
      <w:sz w:val="28"/>
      <w:lang w:val="ro-RO"/>
    </w:rPr>
  </w:style>
  <w:style w:type="character" w:customStyle="1" w:styleId="a4">
    <w:name w:val="Основной текст Знак"/>
    <w:link w:val="a3"/>
    <w:rsid w:val="007132D8"/>
    <w:rPr>
      <w:rFonts w:ascii="Times New Roman" w:eastAsia="Times New Roman" w:hAnsi="Times New Roman" w:cs="Times New Roman"/>
      <w:sz w:val="28"/>
      <w:szCs w:val="24"/>
      <w:lang w:val="ro-RO" w:eastAsia="ru-RU"/>
    </w:rPr>
  </w:style>
  <w:style w:type="paragraph" w:styleId="2">
    <w:name w:val="Body Text 2"/>
    <w:basedOn w:val="a"/>
    <w:link w:val="20"/>
    <w:unhideWhenUsed/>
    <w:rsid w:val="007132D8"/>
    <w:pPr>
      <w:spacing w:after="120" w:line="480" w:lineRule="auto"/>
    </w:pPr>
  </w:style>
  <w:style w:type="character" w:customStyle="1" w:styleId="20">
    <w:name w:val="Основной текст 2 Знак"/>
    <w:link w:val="2"/>
    <w:rsid w:val="007132D8"/>
    <w:rPr>
      <w:rFonts w:ascii="Times New Roman" w:eastAsia="Times New Roman" w:hAnsi="Times New Roman" w:cs="Times New Roman"/>
      <w:sz w:val="24"/>
      <w:szCs w:val="24"/>
      <w:lang w:eastAsia="ru-RU"/>
    </w:rPr>
  </w:style>
  <w:style w:type="paragraph" w:customStyle="1" w:styleId="a5">
    <w:name w:val="Обычн"/>
    <w:rsid w:val="007132D8"/>
    <w:pPr>
      <w:widowControl w:val="0"/>
    </w:pPr>
    <w:rPr>
      <w:rFonts w:ascii="Times New Roman" w:eastAsia="Times New Roman" w:hAnsi="Times New Roman"/>
    </w:rPr>
  </w:style>
  <w:style w:type="paragraph" w:styleId="a6">
    <w:name w:val="Balloon Text"/>
    <w:basedOn w:val="a"/>
    <w:link w:val="a7"/>
    <w:uiPriority w:val="99"/>
    <w:semiHidden/>
    <w:unhideWhenUsed/>
    <w:rsid w:val="00317994"/>
    <w:rPr>
      <w:rFonts w:ascii="Tahoma" w:hAnsi="Tahoma" w:cs="Tahoma"/>
      <w:sz w:val="16"/>
      <w:szCs w:val="16"/>
    </w:rPr>
  </w:style>
  <w:style w:type="character" w:customStyle="1" w:styleId="a7">
    <w:name w:val="Текст выноски Знак"/>
    <w:basedOn w:val="a0"/>
    <w:link w:val="a6"/>
    <w:uiPriority w:val="99"/>
    <w:semiHidden/>
    <w:rsid w:val="0031799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3323</Words>
  <Characters>18947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Ceban</dc:creator>
  <cp:lastModifiedBy>Gutu Victoria Anatolie</cp:lastModifiedBy>
  <cp:revision>9</cp:revision>
  <cp:lastPrinted>2026-06-16T07:53:00Z</cp:lastPrinted>
  <dcterms:created xsi:type="dcterms:W3CDTF">2026-06-02T10:26:00Z</dcterms:created>
  <dcterms:modified xsi:type="dcterms:W3CDTF">2026-06-16T07:54:00Z</dcterms:modified>
</cp:coreProperties>
</file>